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733" w:rsidRPr="00C32CA5" w:rsidRDefault="00606C2E" w:rsidP="00684E7E">
      <w:pPr>
        <w:spacing w:after="0" w:line="240" w:lineRule="auto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bookmarkStart w:id="0" w:name="_GoBack"/>
      <w:bookmarkEnd w:id="0"/>
      <w:r w:rsidR="009A76C0">
        <w:rPr>
          <w:b/>
          <w:sz w:val="26"/>
          <w:szCs w:val="26"/>
        </w:rPr>
        <w:t xml:space="preserve"> </w:t>
      </w:r>
    </w:p>
    <w:p w:rsidR="00D93733" w:rsidRPr="00C32CA5" w:rsidRDefault="00D93733" w:rsidP="00684E7E">
      <w:pPr>
        <w:spacing w:after="0" w:line="240" w:lineRule="auto"/>
        <w:jc w:val="center"/>
        <w:outlineLvl w:val="0"/>
        <w:rPr>
          <w:b/>
          <w:sz w:val="16"/>
          <w:szCs w:val="16"/>
        </w:rPr>
      </w:pPr>
    </w:p>
    <w:p w:rsidR="00D93733" w:rsidRPr="00C32CA5" w:rsidRDefault="00D93733" w:rsidP="00684E7E">
      <w:pPr>
        <w:spacing w:after="0" w:line="240" w:lineRule="auto"/>
        <w:jc w:val="center"/>
        <w:outlineLvl w:val="0"/>
        <w:rPr>
          <w:b/>
          <w:sz w:val="16"/>
          <w:szCs w:val="16"/>
        </w:rPr>
      </w:pPr>
    </w:p>
    <w:p w:rsidR="00D93733" w:rsidRPr="001A468C" w:rsidRDefault="00D93733" w:rsidP="00684E7E">
      <w:pPr>
        <w:spacing w:after="0" w:line="240" w:lineRule="auto"/>
        <w:jc w:val="center"/>
        <w:outlineLvl w:val="0"/>
        <w:rPr>
          <w:rFonts w:ascii="Arial" w:hAnsi="Arial" w:cs="Arial"/>
          <w:b/>
        </w:rPr>
      </w:pPr>
      <w:r w:rsidRPr="001A468C">
        <w:rPr>
          <w:rFonts w:ascii="Arial" w:hAnsi="Arial" w:cs="Arial"/>
          <w:b/>
        </w:rPr>
        <w:t>ГУБКИНСКИЙ ГОРОДСКОЙ ОКРУГ</w:t>
      </w:r>
    </w:p>
    <w:p w:rsidR="00D93733" w:rsidRPr="001A468C" w:rsidRDefault="00D93733" w:rsidP="00684E7E">
      <w:pPr>
        <w:spacing w:after="0" w:line="240" w:lineRule="auto"/>
        <w:jc w:val="center"/>
        <w:rPr>
          <w:rFonts w:ascii="Arial" w:hAnsi="Arial" w:cs="Arial"/>
        </w:rPr>
      </w:pPr>
      <w:r w:rsidRPr="001A468C">
        <w:rPr>
          <w:rFonts w:ascii="Arial" w:hAnsi="Arial" w:cs="Arial"/>
          <w:b/>
        </w:rPr>
        <w:t>БЕЛГОРОДСКОЙ ОБЛАСТИ</w:t>
      </w:r>
    </w:p>
    <w:p w:rsidR="00D93733" w:rsidRPr="001A468C" w:rsidRDefault="00D93733" w:rsidP="00684E7E">
      <w:pPr>
        <w:spacing w:after="0" w:line="240" w:lineRule="auto"/>
        <w:jc w:val="center"/>
        <w:rPr>
          <w:rFonts w:ascii="Arial" w:hAnsi="Arial" w:cs="Arial"/>
          <w:b/>
        </w:rPr>
      </w:pPr>
    </w:p>
    <w:p w:rsidR="00D93733" w:rsidRPr="001A468C" w:rsidRDefault="00D93733" w:rsidP="00684E7E">
      <w:pPr>
        <w:spacing w:after="0" w:line="240" w:lineRule="auto"/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1A468C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D93733" w:rsidRPr="001A468C" w:rsidRDefault="00D93733" w:rsidP="00684E7E">
      <w:pPr>
        <w:spacing w:after="0" w:line="240" w:lineRule="auto"/>
        <w:jc w:val="center"/>
        <w:outlineLvl w:val="0"/>
        <w:rPr>
          <w:rFonts w:ascii="Arial" w:hAnsi="Arial" w:cs="Arial"/>
          <w:b/>
        </w:rPr>
      </w:pPr>
    </w:p>
    <w:p w:rsidR="00D93733" w:rsidRPr="001A468C" w:rsidRDefault="00D93733" w:rsidP="00684E7E">
      <w:pPr>
        <w:spacing w:after="0" w:line="240" w:lineRule="auto"/>
        <w:jc w:val="center"/>
        <w:outlineLvl w:val="0"/>
        <w:rPr>
          <w:rFonts w:ascii="Arial" w:hAnsi="Arial" w:cs="Arial"/>
          <w:sz w:val="32"/>
          <w:szCs w:val="32"/>
        </w:rPr>
      </w:pPr>
      <w:r w:rsidRPr="001A468C">
        <w:rPr>
          <w:rFonts w:ascii="Arial" w:hAnsi="Arial" w:cs="Arial"/>
          <w:sz w:val="32"/>
          <w:szCs w:val="32"/>
        </w:rPr>
        <w:t>П О С Т А Н О В Л Е Н И Е</w:t>
      </w:r>
    </w:p>
    <w:p w:rsidR="00D93733" w:rsidRPr="001A468C" w:rsidRDefault="00D93733" w:rsidP="00684E7E">
      <w:pPr>
        <w:spacing w:after="0" w:line="240" w:lineRule="auto"/>
        <w:jc w:val="center"/>
        <w:rPr>
          <w:rFonts w:ascii="Arial" w:hAnsi="Arial" w:cs="Arial"/>
          <w:b/>
        </w:rPr>
      </w:pPr>
    </w:p>
    <w:p w:rsidR="00D93733" w:rsidRPr="001A468C" w:rsidRDefault="00D93733" w:rsidP="00684E7E">
      <w:pPr>
        <w:spacing w:after="0" w:line="240" w:lineRule="auto"/>
        <w:jc w:val="center"/>
        <w:rPr>
          <w:rFonts w:ascii="Arial" w:hAnsi="Arial" w:cs="Arial"/>
          <w:b/>
          <w:sz w:val="17"/>
          <w:szCs w:val="17"/>
        </w:rPr>
      </w:pPr>
      <w:r w:rsidRPr="001A468C">
        <w:rPr>
          <w:rFonts w:ascii="Arial" w:hAnsi="Arial" w:cs="Arial"/>
          <w:b/>
          <w:sz w:val="17"/>
          <w:szCs w:val="17"/>
        </w:rPr>
        <w:t>Губкин</w:t>
      </w:r>
    </w:p>
    <w:p w:rsidR="00D93733" w:rsidRPr="001A468C" w:rsidRDefault="00D93733" w:rsidP="00684E7E">
      <w:pPr>
        <w:spacing w:after="0" w:line="240" w:lineRule="auto"/>
        <w:jc w:val="center"/>
        <w:rPr>
          <w:rFonts w:ascii="Arial" w:hAnsi="Arial" w:cs="Arial"/>
          <w:b/>
        </w:rPr>
      </w:pPr>
    </w:p>
    <w:p w:rsidR="00D93733" w:rsidRPr="001A468C" w:rsidRDefault="00CB1323" w:rsidP="00F91FF1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1A468C">
        <w:rPr>
          <w:rFonts w:ascii="Arial" w:hAnsi="Arial" w:cs="Arial"/>
          <w:b/>
          <w:sz w:val="18"/>
          <w:szCs w:val="18"/>
        </w:rPr>
        <w:t>“</w:t>
      </w:r>
      <w:r w:rsidR="00541AF5" w:rsidRPr="001A468C">
        <w:rPr>
          <w:rFonts w:ascii="Arial" w:hAnsi="Arial" w:cs="Arial"/>
          <w:b/>
          <w:sz w:val="18"/>
          <w:szCs w:val="18"/>
        </w:rPr>
        <w:t>__</w:t>
      </w:r>
      <w:r w:rsidR="00F91FF1" w:rsidRPr="001A468C">
        <w:rPr>
          <w:rFonts w:ascii="Arial" w:hAnsi="Arial" w:cs="Arial"/>
          <w:b/>
          <w:sz w:val="18"/>
          <w:szCs w:val="18"/>
        </w:rPr>
        <w:t>"</w:t>
      </w:r>
      <w:r w:rsidRPr="001A468C">
        <w:rPr>
          <w:rFonts w:ascii="Arial" w:hAnsi="Arial" w:cs="Arial"/>
          <w:b/>
          <w:sz w:val="18"/>
          <w:szCs w:val="18"/>
        </w:rPr>
        <w:t xml:space="preserve"> </w:t>
      </w:r>
      <w:r w:rsidR="00541AF5" w:rsidRPr="001A468C">
        <w:rPr>
          <w:rFonts w:ascii="Arial" w:hAnsi="Arial" w:cs="Arial"/>
          <w:b/>
          <w:sz w:val="18"/>
          <w:szCs w:val="18"/>
        </w:rPr>
        <w:t>___________</w:t>
      </w:r>
      <w:r w:rsidRPr="001A468C">
        <w:rPr>
          <w:rFonts w:ascii="Arial" w:hAnsi="Arial" w:cs="Arial"/>
          <w:b/>
          <w:sz w:val="18"/>
          <w:szCs w:val="18"/>
        </w:rPr>
        <w:t xml:space="preserve"> 202</w:t>
      </w:r>
      <w:r w:rsidR="00623168">
        <w:rPr>
          <w:rFonts w:ascii="Arial" w:hAnsi="Arial" w:cs="Arial"/>
          <w:b/>
          <w:sz w:val="18"/>
          <w:szCs w:val="18"/>
        </w:rPr>
        <w:t>6</w:t>
      </w:r>
      <w:r w:rsidRPr="001A468C">
        <w:rPr>
          <w:rFonts w:ascii="Arial" w:hAnsi="Arial" w:cs="Arial"/>
          <w:b/>
          <w:sz w:val="18"/>
          <w:szCs w:val="18"/>
        </w:rPr>
        <w:t xml:space="preserve"> г.                              </w:t>
      </w:r>
      <w:r w:rsidRPr="001A468C">
        <w:rPr>
          <w:rFonts w:ascii="Arial" w:hAnsi="Arial" w:cs="Arial"/>
          <w:b/>
          <w:sz w:val="18"/>
          <w:szCs w:val="18"/>
        </w:rPr>
        <w:tab/>
      </w:r>
      <w:r w:rsidR="00F91FF1" w:rsidRPr="001A468C">
        <w:rPr>
          <w:rFonts w:ascii="Arial" w:hAnsi="Arial" w:cs="Arial"/>
          <w:b/>
          <w:sz w:val="18"/>
          <w:szCs w:val="18"/>
        </w:rPr>
        <w:tab/>
      </w:r>
      <w:r w:rsidR="00F91FF1" w:rsidRPr="001A468C">
        <w:rPr>
          <w:rFonts w:ascii="Arial" w:hAnsi="Arial" w:cs="Arial"/>
          <w:b/>
          <w:sz w:val="18"/>
          <w:szCs w:val="18"/>
        </w:rPr>
        <w:tab/>
      </w:r>
      <w:r w:rsidR="00F91FF1" w:rsidRPr="001A468C">
        <w:rPr>
          <w:rFonts w:ascii="Arial" w:hAnsi="Arial" w:cs="Arial"/>
          <w:b/>
          <w:sz w:val="18"/>
          <w:szCs w:val="18"/>
        </w:rPr>
        <w:tab/>
      </w:r>
      <w:r w:rsidRPr="001A468C">
        <w:rPr>
          <w:rFonts w:ascii="Arial" w:hAnsi="Arial" w:cs="Arial"/>
          <w:b/>
          <w:sz w:val="18"/>
          <w:szCs w:val="18"/>
        </w:rPr>
        <w:tab/>
      </w:r>
      <w:r w:rsidRPr="001A468C">
        <w:rPr>
          <w:rFonts w:ascii="Arial" w:hAnsi="Arial" w:cs="Arial"/>
          <w:b/>
          <w:sz w:val="18"/>
          <w:szCs w:val="18"/>
        </w:rPr>
        <w:tab/>
        <w:t xml:space="preserve">№ </w:t>
      </w:r>
      <w:r w:rsidR="00541AF5" w:rsidRPr="001A468C">
        <w:rPr>
          <w:rFonts w:ascii="Arial" w:hAnsi="Arial" w:cs="Arial"/>
          <w:b/>
          <w:sz w:val="18"/>
          <w:szCs w:val="18"/>
        </w:rPr>
        <w:t>__________</w:t>
      </w:r>
    </w:p>
    <w:p w:rsidR="0060533A" w:rsidRPr="00C32CA5" w:rsidRDefault="0060533A" w:rsidP="00684E7E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D93733" w:rsidRPr="00014024" w:rsidRDefault="00D93733" w:rsidP="00684E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D03B27" w:rsidRDefault="00D03B27" w:rsidP="00684E7E">
      <w:pPr>
        <w:widowControl w:val="0"/>
        <w:tabs>
          <w:tab w:val="left" w:pos="3060"/>
          <w:tab w:val="left" w:pos="3119"/>
          <w:tab w:val="left" w:pos="3240"/>
          <w:tab w:val="left" w:pos="52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93733" w:rsidRDefault="00D93733" w:rsidP="00684E7E">
      <w:pPr>
        <w:widowControl w:val="0"/>
        <w:tabs>
          <w:tab w:val="left" w:pos="3060"/>
          <w:tab w:val="left" w:pos="3119"/>
          <w:tab w:val="left" w:pos="3240"/>
          <w:tab w:val="left" w:pos="52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4F0E">
        <w:rPr>
          <w:rFonts w:ascii="Times New Roman" w:hAnsi="Times New Roman"/>
          <w:b/>
          <w:sz w:val="28"/>
          <w:szCs w:val="28"/>
        </w:rPr>
        <w:t>О внесении изменени</w:t>
      </w:r>
      <w:r w:rsidR="00D70CCF">
        <w:rPr>
          <w:rFonts w:ascii="Times New Roman" w:hAnsi="Times New Roman"/>
          <w:b/>
          <w:sz w:val="28"/>
          <w:szCs w:val="28"/>
        </w:rPr>
        <w:t>й</w:t>
      </w:r>
      <w:r w:rsidRPr="009A4F0E">
        <w:rPr>
          <w:rFonts w:ascii="Times New Roman" w:hAnsi="Times New Roman"/>
          <w:b/>
          <w:sz w:val="28"/>
          <w:szCs w:val="28"/>
        </w:rPr>
        <w:t xml:space="preserve"> в </w:t>
      </w:r>
    </w:p>
    <w:p w:rsidR="00D93733" w:rsidRDefault="00D93733" w:rsidP="00684E7E">
      <w:pPr>
        <w:widowControl w:val="0"/>
        <w:tabs>
          <w:tab w:val="left" w:pos="3060"/>
          <w:tab w:val="left" w:pos="3119"/>
          <w:tab w:val="left" w:pos="3240"/>
          <w:tab w:val="left" w:pos="52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4F0E">
        <w:rPr>
          <w:rFonts w:ascii="Times New Roman" w:hAnsi="Times New Roman"/>
          <w:b/>
          <w:sz w:val="28"/>
          <w:szCs w:val="28"/>
        </w:rPr>
        <w:t>постановление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A4F0E">
        <w:rPr>
          <w:rFonts w:ascii="Times New Roman" w:hAnsi="Times New Roman"/>
          <w:b/>
          <w:sz w:val="28"/>
          <w:szCs w:val="28"/>
        </w:rPr>
        <w:t xml:space="preserve">администрации </w:t>
      </w:r>
    </w:p>
    <w:p w:rsidR="006C766D" w:rsidRDefault="00D93733" w:rsidP="00684E7E">
      <w:pPr>
        <w:widowControl w:val="0"/>
        <w:tabs>
          <w:tab w:val="left" w:pos="3060"/>
          <w:tab w:val="left" w:pos="3119"/>
          <w:tab w:val="left" w:pos="3240"/>
          <w:tab w:val="left" w:pos="52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4F0E">
        <w:rPr>
          <w:rFonts w:ascii="Times New Roman" w:hAnsi="Times New Roman"/>
          <w:b/>
          <w:sz w:val="28"/>
          <w:szCs w:val="28"/>
        </w:rPr>
        <w:t>Губкинского городского</w:t>
      </w:r>
      <w:r w:rsidR="006C766D">
        <w:rPr>
          <w:rFonts w:ascii="Times New Roman" w:hAnsi="Times New Roman"/>
          <w:b/>
          <w:sz w:val="28"/>
          <w:szCs w:val="28"/>
        </w:rPr>
        <w:t xml:space="preserve"> </w:t>
      </w:r>
      <w:r w:rsidRPr="009A4F0E">
        <w:rPr>
          <w:rFonts w:ascii="Times New Roman" w:hAnsi="Times New Roman"/>
          <w:b/>
          <w:sz w:val="28"/>
          <w:szCs w:val="28"/>
        </w:rPr>
        <w:t>округа</w:t>
      </w:r>
    </w:p>
    <w:p w:rsidR="00D93733" w:rsidRPr="009A4F0E" w:rsidRDefault="00D93733" w:rsidP="00684E7E">
      <w:pPr>
        <w:widowControl w:val="0"/>
        <w:tabs>
          <w:tab w:val="left" w:pos="3060"/>
          <w:tab w:val="left" w:pos="3119"/>
          <w:tab w:val="left" w:pos="3240"/>
          <w:tab w:val="left" w:pos="52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4F0E">
        <w:rPr>
          <w:rFonts w:ascii="Times New Roman" w:hAnsi="Times New Roman"/>
          <w:b/>
          <w:sz w:val="28"/>
          <w:szCs w:val="28"/>
        </w:rPr>
        <w:t xml:space="preserve">от </w:t>
      </w:r>
      <w:r w:rsidR="00C40809">
        <w:rPr>
          <w:rFonts w:ascii="Times New Roman" w:hAnsi="Times New Roman"/>
          <w:b/>
          <w:sz w:val="28"/>
          <w:szCs w:val="28"/>
        </w:rPr>
        <w:t>23</w:t>
      </w:r>
      <w:r w:rsidRPr="009A4F0E">
        <w:rPr>
          <w:rFonts w:ascii="Times New Roman" w:hAnsi="Times New Roman"/>
          <w:b/>
          <w:sz w:val="28"/>
          <w:szCs w:val="28"/>
        </w:rPr>
        <w:t xml:space="preserve"> </w:t>
      </w:r>
      <w:r w:rsidR="00C40809">
        <w:rPr>
          <w:rFonts w:ascii="Times New Roman" w:hAnsi="Times New Roman"/>
          <w:b/>
          <w:sz w:val="28"/>
          <w:szCs w:val="28"/>
        </w:rPr>
        <w:t>декабря 2024</w:t>
      </w:r>
      <w:r w:rsidRPr="009A4F0E">
        <w:rPr>
          <w:rFonts w:ascii="Times New Roman" w:hAnsi="Times New Roman"/>
          <w:b/>
          <w:sz w:val="28"/>
          <w:szCs w:val="28"/>
        </w:rPr>
        <w:t xml:space="preserve"> года № </w:t>
      </w:r>
      <w:r w:rsidR="00C40809">
        <w:rPr>
          <w:rFonts w:ascii="Times New Roman" w:hAnsi="Times New Roman"/>
          <w:b/>
          <w:sz w:val="28"/>
          <w:szCs w:val="28"/>
        </w:rPr>
        <w:t>1649</w:t>
      </w:r>
      <w:r w:rsidRPr="009A4F0E">
        <w:rPr>
          <w:rFonts w:ascii="Times New Roman" w:hAnsi="Times New Roman"/>
          <w:b/>
          <w:sz w:val="28"/>
          <w:szCs w:val="28"/>
        </w:rPr>
        <w:t>-па</w:t>
      </w:r>
    </w:p>
    <w:p w:rsidR="00D93733" w:rsidRDefault="00D93733" w:rsidP="00684E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3733" w:rsidRDefault="00D93733" w:rsidP="00684E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3733" w:rsidRDefault="00D93733" w:rsidP="00684E7E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D93733" w:rsidRPr="00A06609" w:rsidRDefault="00541AF5" w:rsidP="00684E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541AF5">
        <w:rPr>
          <w:rFonts w:ascii="Times New Roman" w:hAnsi="Times New Roman"/>
          <w:color w:val="000000"/>
          <w:spacing w:val="-2"/>
          <w:sz w:val="28"/>
          <w:szCs w:val="28"/>
        </w:rPr>
        <w:t xml:space="preserve">В соответствии с Бюджетным кодексом Российской федерации, Уставом Губкинского городского округа Белгородской области, </w:t>
      </w:r>
      <w:r w:rsidR="001869D4">
        <w:rPr>
          <w:rFonts w:ascii="Times New Roman" w:hAnsi="Times New Roman"/>
          <w:spacing w:val="-2"/>
          <w:sz w:val="28"/>
          <w:szCs w:val="28"/>
        </w:rPr>
        <w:t>р</w:t>
      </w:r>
      <w:r w:rsidR="001869D4" w:rsidRPr="001869D4">
        <w:rPr>
          <w:rFonts w:ascii="Times New Roman" w:hAnsi="Times New Roman"/>
          <w:spacing w:val="-2"/>
          <w:sz w:val="28"/>
          <w:szCs w:val="28"/>
        </w:rPr>
        <w:t>ешение</w:t>
      </w:r>
      <w:r w:rsidR="001869D4">
        <w:rPr>
          <w:rFonts w:ascii="Times New Roman" w:hAnsi="Times New Roman"/>
          <w:spacing w:val="-2"/>
          <w:sz w:val="28"/>
          <w:szCs w:val="28"/>
        </w:rPr>
        <w:t>м</w:t>
      </w:r>
      <w:r w:rsidR="001869D4" w:rsidRPr="001869D4">
        <w:rPr>
          <w:rFonts w:ascii="Times New Roman" w:hAnsi="Times New Roman"/>
          <w:spacing w:val="-2"/>
          <w:sz w:val="28"/>
          <w:szCs w:val="28"/>
        </w:rPr>
        <w:t xml:space="preserve"> Совета депутатов Губкинского городского округа от 30 апреля 2025 года № 4-нпа «О</w:t>
      </w:r>
      <w:r w:rsidR="00BE2E72">
        <w:rPr>
          <w:rFonts w:ascii="Times New Roman" w:hAnsi="Times New Roman"/>
          <w:spacing w:val="-2"/>
          <w:sz w:val="28"/>
          <w:szCs w:val="28"/>
        </w:rPr>
        <w:t> </w:t>
      </w:r>
      <w:r w:rsidR="001869D4" w:rsidRPr="001869D4">
        <w:rPr>
          <w:rFonts w:ascii="Times New Roman" w:hAnsi="Times New Roman"/>
          <w:spacing w:val="-2"/>
          <w:sz w:val="28"/>
          <w:szCs w:val="28"/>
        </w:rPr>
        <w:t>внесении изменений в Бюджет Губкинского городского округа Белгородской области на 2025 год и на плановый период 2026 и 2027 годов»</w:t>
      </w:r>
      <w:r w:rsidR="00D338D1" w:rsidRPr="001869D4">
        <w:rPr>
          <w:rFonts w:ascii="Times New Roman" w:hAnsi="Times New Roman"/>
          <w:spacing w:val="-2"/>
          <w:sz w:val="28"/>
          <w:szCs w:val="28"/>
        </w:rPr>
        <w:t xml:space="preserve">, </w:t>
      </w:r>
      <w:r w:rsidRPr="00541AF5">
        <w:rPr>
          <w:rFonts w:ascii="Times New Roman" w:hAnsi="Times New Roman"/>
          <w:color w:val="000000"/>
          <w:spacing w:val="-2"/>
          <w:sz w:val="28"/>
          <w:szCs w:val="28"/>
        </w:rPr>
        <w:t xml:space="preserve">постановлением администрации Губкинского городского округа от 31 октября 2024 года </w:t>
      </w:r>
      <w:r w:rsidR="009914E7">
        <w:rPr>
          <w:rFonts w:ascii="Times New Roman" w:hAnsi="Times New Roman"/>
          <w:color w:val="000000"/>
          <w:spacing w:val="-2"/>
          <w:sz w:val="28"/>
          <w:szCs w:val="28"/>
        </w:rPr>
        <w:br/>
      </w:r>
      <w:r w:rsidRPr="00541AF5">
        <w:rPr>
          <w:rFonts w:ascii="Times New Roman" w:hAnsi="Times New Roman"/>
          <w:color w:val="000000"/>
          <w:spacing w:val="-2"/>
          <w:sz w:val="28"/>
          <w:szCs w:val="28"/>
        </w:rPr>
        <w:t>№ 1379-па «О системе управления муниципальными программами Губкинского городского округа Белгородской области» администрация Губкинского городского округа</w:t>
      </w:r>
    </w:p>
    <w:p w:rsidR="00D93733" w:rsidRDefault="00D93733" w:rsidP="00684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3733" w:rsidRPr="009A4F0E" w:rsidRDefault="00D93733" w:rsidP="00684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A4F0E">
        <w:rPr>
          <w:rFonts w:ascii="Times New Roman" w:hAnsi="Times New Roman"/>
          <w:b/>
          <w:sz w:val="28"/>
          <w:szCs w:val="28"/>
        </w:rPr>
        <w:t>ПОСТАНОВЛЯ</w:t>
      </w:r>
      <w:r w:rsidR="004F1B9C">
        <w:rPr>
          <w:rFonts w:ascii="Times New Roman" w:hAnsi="Times New Roman"/>
          <w:b/>
          <w:sz w:val="28"/>
          <w:szCs w:val="28"/>
        </w:rPr>
        <w:t>ЕТ</w:t>
      </w:r>
      <w:r w:rsidRPr="009A4F0E">
        <w:rPr>
          <w:rFonts w:ascii="Times New Roman" w:hAnsi="Times New Roman"/>
          <w:b/>
          <w:sz w:val="28"/>
          <w:szCs w:val="28"/>
        </w:rPr>
        <w:t xml:space="preserve">: </w:t>
      </w:r>
    </w:p>
    <w:p w:rsidR="00D93733" w:rsidRPr="00F51F09" w:rsidRDefault="00D93733" w:rsidP="00684E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93733" w:rsidRDefault="00D93733" w:rsidP="00684E7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2ACC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Внести изменени</w:t>
      </w:r>
      <w:r w:rsidR="00731FB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в постановление администрации Губкинского городского округа от </w:t>
      </w:r>
      <w:r w:rsidR="00541AF5">
        <w:rPr>
          <w:rFonts w:ascii="Times New Roman" w:hAnsi="Times New Roman"/>
          <w:sz w:val="28"/>
          <w:szCs w:val="28"/>
        </w:rPr>
        <w:t>23</w:t>
      </w:r>
      <w:r w:rsidRPr="006224F5">
        <w:rPr>
          <w:rFonts w:ascii="Times New Roman" w:hAnsi="Times New Roman"/>
          <w:sz w:val="28"/>
          <w:szCs w:val="28"/>
        </w:rPr>
        <w:t xml:space="preserve"> </w:t>
      </w:r>
      <w:r w:rsidR="00541AF5">
        <w:rPr>
          <w:rFonts w:ascii="Times New Roman" w:hAnsi="Times New Roman"/>
          <w:sz w:val="28"/>
          <w:szCs w:val="28"/>
        </w:rPr>
        <w:t>декабря</w:t>
      </w:r>
      <w:r w:rsidRPr="006224F5">
        <w:rPr>
          <w:rFonts w:ascii="Times New Roman" w:hAnsi="Times New Roman"/>
          <w:sz w:val="28"/>
          <w:szCs w:val="28"/>
        </w:rPr>
        <w:t xml:space="preserve"> 20</w:t>
      </w:r>
      <w:r w:rsidR="00541AF5">
        <w:rPr>
          <w:rFonts w:ascii="Times New Roman" w:hAnsi="Times New Roman"/>
          <w:sz w:val="28"/>
          <w:szCs w:val="28"/>
        </w:rPr>
        <w:t>24</w:t>
      </w:r>
      <w:r w:rsidRPr="006224F5">
        <w:rPr>
          <w:rFonts w:ascii="Times New Roman" w:hAnsi="Times New Roman"/>
          <w:sz w:val="28"/>
          <w:szCs w:val="28"/>
        </w:rPr>
        <w:t xml:space="preserve"> года № </w:t>
      </w:r>
      <w:r w:rsidR="00541AF5">
        <w:rPr>
          <w:rFonts w:ascii="Times New Roman" w:hAnsi="Times New Roman"/>
          <w:sz w:val="28"/>
          <w:szCs w:val="28"/>
        </w:rPr>
        <w:t>1649</w:t>
      </w:r>
      <w:r w:rsidRPr="006224F5">
        <w:rPr>
          <w:rFonts w:ascii="Times New Roman" w:hAnsi="Times New Roman"/>
          <w:sz w:val="28"/>
          <w:szCs w:val="28"/>
        </w:rPr>
        <w:t>-па</w:t>
      </w:r>
      <w:r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</w:t>
      </w:r>
      <w:r w:rsidRPr="006224F5">
        <w:rPr>
          <w:rFonts w:ascii="Times New Roman" w:hAnsi="Times New Roman"/>
          <w:sz w:val="28"/>
          <w:szCs w:val="28"/>
        </w:rPr>
        <w:t>Развитие информационного общества в Губкинск</w:t>
      </w:r>
      <w:r>
        <w:rPr>
          <w:rFonts w:ascii="Times New Roman" w:hAnsi="Times New Roman"/>
          <w:sz w:val="28"/>
          <w:szCs w:val="28"/>
        </w:rPr>
        <w:t>ом городском округе</w:t>
      </w:r>
      <w:r w:rsidR="005A77FE">
        <w:rPr>
          <w:rFonts w:ascii="Times New Roman" w:hAnsi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/>
          <w:sz w:val="28"/>
          <w:szCs w:val="28"/>
        </w:rPr>
        <w:t>»</w:t>
      </w:r>
      <w:r w:rsidR="001C11DC" w:rsidRPr="001C11DC">
        <w:t xml:space="preserve"> </w:t>
      </w:r>
      <w:r w:rsidR="001C11DC" w:rsidRPr="001C11DC">
        <w:rPr>
          <w:rFonts w:ascii="Times New Roman" w:hAnsi="Times New Roman"/>
          <w:sz w:val="28"/>
          <w:szCs w:val="28"/>
        </w:rPr>
        <w:t>(в редакции постановления администрации Губкинского городского округа от 26.06.2025     № 690-па</w:t>
      </w:r>
      <w:r w:rsidR="001C11DC">
        <w:rPr>
          <w:rFonts w:ascii="Times New Roman" w:hAnsi="Times New Roman"/>
          <w:sz w:val="28"/>
          <w:szCs w:val="28"/>
        </w:rPr>
        <w:t>, от 22.12.2025 № 1571-па</w:t>
      </w:r>
      <w:r w:rsidR="001C11DC" w:rsidRPr="001C11D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:</w:t>
      </w:r>
    </w:p>
    <w:p w:rsidR="00D93733" w:rsidRDefault="00D93733" w:rsidP="00684E7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86709" w:rsidRPr="00786709">
        <w:rPr>
          <w:rFonts w:ascii="Times New Roman" w:hAnsi="Times New Roman"/>
          <w:sz w:val="28"/>
          <w:szCs w:val="28"/>
        </w:rPr>
        <w:t>в муниципальную программу</w:t>
      </w:r>
      <w:r w:rsidRPr="00A242EC">
        <w:rPr>
          <w:rFonts w:ascii="Times New Roman" w:hAnsi="Times New Roman"/>
          <w:sz w:val="28"/>
          <w:szCs w:val="28"/>
        </w:rPr>
        <w:t xml:space="preserve"> </w:t>
      </w:r>
      <w:r w:rsidR="00D338D1" w:rsidRPr="00541AF5">
        <w:rPr>
          <w:rFonts w:ascii="Times New Roman" w:hAnsi="Times New Roman"/>
          <w:color w:val="000000"/>
          <w:spacing w:val="-2"/>
          <w:sz w:val="28"/>
          <w:szCs w:val="28"/>
        </w:rPr>
        <w:t>Губкинского городского округа Белгородской области</w:t>
      </w:r>
      <w:r w:rsidR="00D338D1" w:rsidRPr="00A242EC">
        <w:rPr>
          <w:rFonts w:ascii="Times New Roman" w:hAnsi="Times New Roman"/>
          <w:sz w:val="28"/>
          <w:szCs w:val="28"/>
        </w:rPr>
        <w:t xml:space="preserve"> </w:t>
      </w:r>
      <w:r w:rsidRPr="00A242EC">
        <w:rPr>
          <w:rFonts w:ascii="Times New Roman" w:hAnsi="Times New Roman"/>
          <w:sz w:val="28"/>
          <w:szCs w:val="28"/>
        </w:rPr>
        <w:t>«</w:t>
      </w:r>
      <w:r w:rsidRPr="006224F5">
        <w:rPr>
          <w:rFonts w:ascii="Times New Roman" w:hAnsi="Times New Roman"/>
          <w:sz w:val="28"/>
          <w:szCs w:val="28"/>
        </w:rPr>
        <w:t>Развитие информационного общества в Губкинском</w:t>
      </w:r>
      <w:r>
        <w:rPr>
          <w:rFonts w:ascii="Times New Roman" w:hAnsi="Times New Roman"/>
          <w:sz w:val="28"/>
          <w:szCs w:val="28"/>
        </w:rPr>
        <w:t xml:space="preserve"> городском округе</w:t>
      </w:r>
      <w:r w:rsidR="005A77FE">
        <w:rPr>
          <w:rFonts w:ascii="Times New Roman" w:hAnsi="Times New Roman"/>
          <w:sz w:val="28"/>
          <w:szCs w:val="28"/>
        </w:rPr>
        <w:t xml:space="preserve"> Белгородской области</w:t>
      </w:r>
      <w:r w:rsidRPr="00A242EC">
        <w:rPr>
          <w:rFonts w:ascii="Times New Roman" w:hAnsi="Times New Roman"/>
          <w:sz w:val="28"/>
          <w:szCs w:val="28"/>
        </w:rPr>
        <w:t>»</w:t>
      </w:r>
      <w:r w:rsidR="00CA59CE">
        <w:rPr>
          <w:rFonts w:ascii="Times New Roman" w:hAnsi="Times New Roman"/>
          <w:sz w:val="28"/>
          <w:szCs w:val="28"/>
        </w:rPr>
        <w:t xml:space="preserve"> (далее – муниципальная программа)</w:t>
      </w:r>
      <w:r w:rsidRPr="00A242EC">
        <w:rPr>
          <w:rFonts w:ascii="Times New Roman" w:hAnsi="Times New Roman"/>
          <w:sz w:val="28"/>
          <w:szCs w:val="28"/>
        </w:rPr>
        <w:t>, утвержденн</w:t>
      </w:r>
      <w:r w:rsidR="00D70CCF">
        <w:rPr>
          <w:rFonts w:ascii="Times New Roman" w:hAnsi="Times New Roman"/>
          <w:sz w:val="28"/>
          <w:szCs w:val="28"/>
        </w:rPr>
        <w:t>ую вышеуказанным постановлением</w:t>
      </w:r>
      <w:r w:rsidR="00786709">
        <w:rPr>
          <w:rFonts w:ascii="Times New Roman" w:hAnsi="Times New Roman"/>
          <w:sz w:val="28"/>
          <w:szCs w:val="28"/>
        </w:rPr>
        <w:t>:</w:t>
      </w:r>
    </w:p>
    <w:p w:rsidR="00786709" w:rsidRDefault="002F140E" w:rsidP="00D338D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4480E">
        <w:rPr>
          <w:rFonts w:ascii="Times New Roman" w:hAnsi="Times New Roman"/>
          <w:sz w:val="28"/>
          <w:szCs w:val="28"/>
        </w:rPr>
        <w:t>)</w:t>
      </w:r>
      <w:r w:rsidR="00786709">
        <w:rPr>
          <w:rFonts w:ascii="Times New Roman" w:hAnsi="Times New Roman"/>
          <w:sz w:val="28"/>
          <w:szCs w:val="28"/>
        </w:rPr>
        <w:t xml:space="preserve"> </w:t>
      </w:r>
      <w:r w:rsidR="00F4480E">
        <w:rPr>
          <w:rFonts w:ascii="Times New Roman" w:hAnsi="Times New Roman"/>
          <w:sz w:val="28"/>
          <w:szCs w:val="28"/>
        </w:rPr>
        <w:t>с</w:t>
      </w:r>
      <w:r w:rsidR="00786709" w:rsidRPr="00786709">
        <w:rPr>
          <w:rFonts w:ascii="Times New Roman" w:hAnsi="Times New Roman"/>
          <w:sz w:val="28"/>
          <w:szCs w:val="28"/>
        </w:rPr>
        <w:t>трок</w:t>
      </w:r>
      <w:r w:rsidR="00CB1323">
        <w:rPr>
          <w:rFonts w:ascii="Times New Roman" w:hAnsi="Times New Roman"/>
          <w:sz w:val="28"/>
          <w:szCs w:val="28"/>
        </w:rPr>
        <w:t>у</w:t>
      </w:r>
      <w:r w:rsidR="00A0131E">
        <w:rPr>
          <w:rFonts w:ascii="Times New Roman" w:hAnsi="Times New Roman"/>
          <w:sz w:val="28"/>
          <w:szCs w:val="28"/>
        </w:rPr>
        <w:t xml:space="preserve"> </w:t>
      </w:r>
      <w:r w:rsidR="00653A4E">
        <w:rPr>
          <w:rFonts w:ascii="Times New Roman" w:hAnsi="Times New Roman"/>
          <w:sz w:val="28"/>
          <w:szCs w:val="28"/>
        </w:rPr>
        <w:t>«</w:t>
      </w:r>
      <w:r w:rsidR="00653A4E" w:rsidRPr="00653A4E">
        <w:rPr>
          <w:rFonts w:ascii="Times New Roman" w:hAnsi="Times New Roman"/>
          <w:sz w:val="28"/>
          <w:szCs w:val="28"/>
        </w:rPr>
        <w:t>Объемы финансового обеспечения за весь период реализации, в</w:t>
      </w:r>
      <w:r w:rsidR="00BE2E72">
        <w:rPr>
          <w:rFonts w:ascii="Times New Roman" w:hAnsi="Times New Roman"/>
          <w:sz w:val="28"/>
          <w:szCs w:val="28"/>
        </w:rPr>
        <w:t> </w:t>
      </w:r>
      <w:r w:rsidR="00653A4E" w:rsidRPr="00653A4E">
        <w:rPr>
          <w:rFonts w:ascii="Times New Roman" w:hAnsi="Times New Roman"/>
          <w:sz w:val="28"/>
          <w:szCs w:val="28"/>
        </w:rPr>
        <w:t>том числе по источникам финансирования:</w:t>
      </w:r>
      <w:r w:rsidR="00653A4E">
        <w:rPr>
          <w:rFonts w:ascii="Times New Roman" w:hAnsi="Times New Roman"/>
          <w:sz w:val="28"/>
          <w:szCs w:val="28"/>
        </w:rPr>
        <w:t>»</w:t>
      </w:r>
      <w:r w:rsidR="00786709" w:rsidRPr="00786709">
        <w:rPr>
          <w:rFonts w:ascii="Times New Roman" w:hAnsi="Times New Roman"/>
          <w:sz w:val="28"/>
          <w:szCs w:val="28"/>
        </w:rPr>
        <w:t xml:space="preserve"> </w:t>
      </w:r>
      <w:r w:rsidR="00D338D1">
        <w:rPr>
          <w:rFonts w:ascii="Times New Roman" w:hAnsi="Times New Roman"/>
          <w:sz w:val="28"/>
          <w:szCs w:val="28"/>
        </w:rPr>
        <w:t>раздела</w:t>
      </w:r>
      <w:r w:rsidR="00F505EC">
        <w:rPr>
          <w:rFonts w:ascii="Times New Roman" w:hAnsi="Times New Roman"/>
          <w:sz w:val="28"/>
          <w:szCs w:val="28"/>
        </w:rPr>
        <w:t xml:space="preserve"> 1.</w:t>
      </w:r>
      <w:r w:rsidR="00D338D1">
        <w:rPr>
          <w:rFonts w:ascii="Times New Roman" w:hAnsi="Times New Roman"/>
          <w:sz w:val="28"/>
          <w:szCs w:val="28"/>
        </w:rPr>
        <w:t xml:space="preserve"> «Основные положения» </w:t>
      </w:r>
      <w:r w:rsidR="00786709" w:rsidRPr="00786709">
        <w:rPr>
          <w:rFonts w:ascii="Times New Roman" w:hAnsi="Times New Roman"/>
          <w:sz w:val="28"/>
          <w:szCs w:val="28"/>
        </w:rPr>
        <w:lastRenderedPageBreak/>
        <w:t xml:space="preserve">паспорта муниципальной </w:t>
      </w:r>
      <w:r w:rsidR="00D338D1" w:rsidRPr="00D338D1">
        <w:rPr>
          <w:rFonts w:ascii="Times New Roman" w:hAnsi="Times New Roman"/>
          <w:sz w:val="28"/>
          <w:szCs w:val="28"/>
        </w:rPr>
        <w:t xml:space="preserve">программы </w:t>
      </w:r>
      <w:r w:rsidR="00D338D1">
        <w:rPr>
          <w:rFonts w:ascii="Times New Roman" w:hAnsi="Times New Roman"/>
          <w:sz w:val="28"/>
          <w:szCs w:val="28"/>
        </w:rPr>
        <w:t>(</w:t>
      </w:r>
      <w:r w:rsidR="00D338D1" w:rsidRPr="00D338D1">
        <w:rPr>
          <w:rFonts w:ascii="Times New Roman" w:hAnsi="Times New Roman"/>
          <w:sz w:val="28"/>
          <w:szCs w:val="28"/>
        </w:rPr>
        <w:t>комплексной программы) Губкинского городского округа Белгородской области «Развитие информационного общества</w:t>
      </w:r>
      <w:r w:rsidR="00D338D1">
        <w:rPr>
          <w:rFonts w:ascii="Times New Roman" w:hAnsi="Times New Roman"/>
          <w:sz w:val="28"/>
          <w:szCs w:val="28"/>
        </w:rPr>
        <w:t xml:space="preserve"> </w:t>
      </w:r>
      <w:r w:rsidR="00D338D1" w:rsidRPr="00D338D1">
        <w:rPr>
          <w:rFonts w:ascii="Times New Roman" w:hAnsi="Times New Roman"/>
          <w:sz w:val="28"/>
          <w:szCs w:val="28"/>
        </w:rPr>
        <w:t xml:space="preserve">в Губкинском городском округе Белгородской области» </w:t>
      </w:r>
      <w:r w:rsidR="00D70CCF">
        <w:rPr>
          <w:rFonts w:ascii="Times New Roman" w:hAnsi="Times New Roman"/>
          <w:sz w:val="28"/>
          <w:szCs w:val="28"/>
        </w:rPr>
        <w:t>изложить</w:t>
      </w:r>
      <w:r w:rsidR="00786709" w:rsidRPr="00786709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tbl>
      <w:tblPr>
        <w:tblStyle w:val="af7"/>
        <w:tblW w:w="9782" w:type="dxa"/>
        <w:tblInd w:w="-142" w:type="dxa"/>
        <w:tblLook w:val="04A0" w:firstRow="1" w:lastRow="0" w:firstColumn="1" w:lastColumn="0" w:noHBand="0" w:noVBand="1"/>
      </w:tblPr>
      <w:tblGrid>
        <w:gridCol w:w="378"/>
        <w:gridCol w:w="2474"/>
        <w:gridCol w:w="3102"/>
        <w:gridCol w:w="3413"/>
        <w:gridCol w:w="415"/>
      </w:tblGrid>
      <w:tr w:rsidR="00653A4E" w:rsidTr="00653A4E">
        <w:tc>
          <w:tcPr>
            <w:tcW w:w="378" w:type="dxa"/>
            <w:tcBorders>
              <w:top w:val="nil"/>
              <w:left w:val="nil"/>
              <w:bottom w:val="nil"/>
            </w:tcBorders>
          </w:tcPr>
          <w:p w:rsidR="00653A4E" w:rsidRPr="00786709" w:rsidRDefault="00653A4E" w:rsidP="00A013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</w:t>
            </w:r>
          </w:p>
        </w:tc>
        <w:tc>
          <w:tcPr>
            <w:tcW w:w="2474" w:type="dxa"/>
            <w:vMerge w:val="restart"/>
          </w:tcPr>
          <w:p w:rsidR="00653A4E" w:rsidRPr="00653A4E" w:rsidRDefault="00653A4E" w:rsidP="00653A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A4E">
              <w:rPr>
                <w:rFonts w:ascii="Times New Roman" w:hAnsi="Times New Roman"/>
                <w:sz w:val="28"/>
                <w:szCs w:val="28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6515" w:type="dxa"/>
            <w:gridSpan w:val="2"/>
          </w:tcPr>
          <w:p w:rsidR="00653A4E" w:rsidRDefault="00653A4E" w:rsidP="00653A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A4E">
              <w:rPr>
                <w:rFonts w:ascii="Times New Roman" w:hAnsi="Times New Roman"/>
                <w:sz w:val="28"/>
                <w:szCs w:val="28"/>
              </w:rPr>
              <w:t xml:space="preserve">Всего по муниципальной программе (комплексной подпрограмме) </w:t>
            </w:r>
            <w:r w:rsidR="00602109" w:rsidRPr="00602109">
              <w:rPr>
                <w:rFonts w:ascii="Times New Roman" w:hAnsi="Times New Roman"/>
                <w:sz w:val="28"/>
                <w:szCs w:val="28"/>
              </w:rPr>
              <w:t>56160,5</w:t>
            </w:r>
            <w:r w:rsidRPr="006D0601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Pr="00653A4E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</w:tc>
        <w:tc>
          <w:tcPr>
            <w:tcW w:w="415" w:type="dxa"/>
            <w:tcBorders>
              <w:top w:val="nil"/>
              <w:bottom w:val="nil"/>
              <w:right w:val="nil"/>
            </w:tcBorders>
          </w:tcPr>
          <w:p w:rsidR="00653A4E" w:rsidRPr="00786709" w:rsidRDefault="00653A4E" w:rsidP="00A0131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3A4E" w:rsidTr="00653A4E">
        <w:tc>
          <w:tcPr>
            <w:tcW w:w="378" w:type="dxa"/>
            <w:tcBorders>
              <w:top w:val="nil"/>
              <w:left w:val="nil"/>
              <w:bottom w:val="nil"/>
            </w:tcBorders>
          </w:tcPr>
          <w:p w:rsidR="00653A4E" w:rsidRDefault="00653A4E" w:rsidP="00A013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4" w:type="dxa"/>
            <w:vMerge/>
          </w:tcPr>
          <w:p w:rsidR="00653A4E" w:rsidRPr="00786709" w:rsidRDefault="00653A4E" w:rsidP="00653A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02" w:type="dxa"/>
          </w:tcPr>
          <w:p w:rsidR="00653A4E" w:rsidRPr="00653A4E" w:rsidRDefault="00653A4E" w:rsidP="00653A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A4E">
              <w:rPr>
                <w:rFonts w:ascii="Times New Roman" w:hAnsi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3413" w:type="dxa"/>
          </w:tcPr>
          <w:p w:rsidR="00653A4E" w:rsidRDefault="00653A4E" w:rsidP="00653A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A4E">
              <w:rPr>
                <w:rFonts w:ascii="Times New Roman" w:hAnsi="Times New Roman"/>
                <w:sz w:val="28"/>
                <w:szCs w:val="28"/>
              </w:rPr>
              <w:t>объем финансового обеспечения, тыс. руб.</w:t>
            </w:r>
          </w:p>
        </w:tc>
        <w:tc>
          <w:tcPr>
            <w:tcW w:w="415" w:type="dxa"/>
            <w:tcBorders>
              <w:top w:val="nil"/>
              <w:bottom w:val="nil"/>
              <w:right w:val="nil"/>
            </w:tcBorders>
          </w:tcPr>
          <w:p w:rsidR="00653A4E" w:rsidRDefault="00653A4E" w:rsidP="00A0131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3A4E" w:rsidTr="00653A4E">
        <w:tc>
          <w:tcPr>
            <w:tcW w:w="378" w:type="dxa"/>
            <w:tcBorders>
              <w:top w:val="nil"/>
              <w:left w:val="nil"/>
              <w:bottom w:val="nil"/>
            </w:tcBorders>
          </w:tcPr>
          <w:p w:rsidR="00653A4E" w:rsidRDefault="00653A4E" w:rsidP="00653A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4" w:type="dxa"/>
            <w:vMerge/>
          </w:tcPr>
          <w:p w:rsidR="00653A4E" w:rsidRPr="00786709" w:rsidRDefault="00653A4E" w:rsidP="00653A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02" w:type="dxa"/>
            <w:vAlign w:val="center"/>
          </w:tcPr>
          <w:p w:rsidR="00653A4E" w:rsidRPr="00653A4E" w:rsidRDefault="00653A4E" w:rsidP="00653A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A4E">
              <w:rPr>
                <w:rFonts w:ascii="Times New Roman" w:hAnsi="Times New Roman"/>
                <w:sz w:val="28"/>
                <w:szCs w:val="28"/>
              </w:rPr>
              <w:t>бюджет Губкинского городского округа Белгородской области</w:t>
            </w:r>
          </w:p>
        </w:tc>
        <w:tc>
          <w:tcPr>
            <w:tcW w:w="3413" w:type="dxa"/>
            <w:vAlign w:val="center"/>
          </w:tcPr>
          <w:p w:rsidR="00653A4E" w:rsidRPr="00653A4E" w:rsidRDefault="00602109" w:rsidP="00653A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2109">
              <w:rPr>
                <w:rFonts w:ascii="Times New Roman" w:hAnsi="Times New Roman"/>
                <w:sz w:val="28"/>
                <w:szCs w:val="28"/>
              </w:rPr>
              <w:t>56160,5</w:t>
            </w:r>
          </w:p>
        </w:tc>
        <w:tc>
          <w:tcPr>
            <w:tcW w:w="415" w:type="dxa"/>
            <w:tcBorders>
              <w:top w:val="nil"/>
              <w:bottom w:val="nil"/>
              <w:right w:val="nil"/>
            </w:tcBorders>
          </w:tcPr>
          <w:p w:rsidR="00653A4E" w:rsidRDefault="00653A4E" w:rsidP="00653A4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3A4E" w:rsidTr="00653A4E">
        <w:tc>
          <w:tcPr>
            <w:tcW w:w="378" w:type="dxa"/>
            <w:tcBorders>
              <w:top w:val="nil"/>
              <w:left w:val="nil"/>
              <w:bottom w:val="nil"/>
            </w:tcBorders>
          </w:tcPr>
          <w:p w:rsidR="00653A4E" w:rsidRDefault="00653A4E" w:rsidP="00653A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4" w:type="dxa"/>
            <w:vMerge/>
          </w:tcPr>
          <w:p w:rsidR="00653A4E" w:rsidRPr="00786709" w:rsidRDefault="00653A4E" w:rsidP="00653A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02" w:type="dxa"/>
            <w:vAlign w:val="center"/>
          </w:tcPr>
          <w:p w:rsidR="00653A4E" w:rsidRPr="00653A4E" w:rsidRDefault="00653A4E" w:rsidP="00653A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A4E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3413" w:type="dxa"/>
            <w:vAlign w:val="center"/>
          </w:tcPr>
          <w:p w:rsidR="00653A4E" w:rsidRPr="00653A4E" w:rsidRDefault="00653A4E" w:rsidP="00653A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A4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15" w:type="dxa"/>
            <w:tcBorders>
              <w:top w:val="nil"/>
              <w:bottom w:val="nil"/>
              <w:right w:val="nil"/>
            </w:tcBorders>
          </w:tcPr>
          <w:p w:rsidR="00653A4E" w:rsidRDefault="00653A4E" w:rsidP="00653A4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3A4E" w:rsidTr="00653A4E">
        <w:tc>
          <w:tcPr>
            <w:tcW w:w="378" w:type="dxa"/>
            <w:tcBorders>
              <w:top w:val="nil"/>
              <w:left w:val="nil"/>
              <w:bottom w:val="nil"/>
            </w:tcBorders>
          </w:tcPr>
          <w:p w:rsidR="00653A4E" w:rsidRDefault="00653A4E" w:rsidP="00653A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4" w:type="dxa"/>
            <w:vMerge/>
          </w:tcPr>
          <w:p w:rsidR="00653A4E" w:rsidRPr="00786709" w:rsidRDefault="00653A4E" w:rsidP="00653A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02" w:type="dxa"/>
            <w:vAlign w:val="center"/>
          </w:tcPr>
          <w:p w:rsidR="00653A4E" w:rsidRPr="00653A4E" w:rsidRDefault="00653A4E" w:rsidP="00653A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A4E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3413" w:type="dxa"/>
            <w:vAlign w:val="center"/>
          </w:tcPr>
          <w:p w:rsidR="00653A4E" w:rsidRPr="00653A4E" w:rsidRDefault="00653A4E" w:rsidP="00653A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A4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15" w:type="dxa"/>
            <w:tcBorders>
              <w:top w:val="nil"/>
              <w:bottom w:val="nil"/>
              <w:right w:val="nil"/>
            </w:tcBorders>
          </w:tcPr>
          <w:p w:rsidR="00653A4E" w:rsidRDefault="00653A4E" w:rsidP="00653A4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3A4E" w:rsidTr="00653A4E">
        <w:tc>
          <w:tcPr>
            <w:tcW w:w="378" w:type="dxa"/>
            <w:tcBorders>
              <w:top w:val="nil"/>
              <w:left w:val="nil"/>
              <w:bottom w:val="nil"/>
            </w:tcBorders>
          </w:tcPr>
          <w:p w:rsidR="00653A4E" w:rsidRDefault="00653A4E" w:rsidP="00653A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4" w:type="dxa"/>
            <w:vMerge/>
          </w:tcPr>
          <w:p w:rsidR="00653A4E" w:rsidRPr="00786709" w:rsidRDefault="00653A4E" w:rsidP="00653A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02" w:type="dxa"/>
            <w:vAlign w:val="center"/>
          </w:tcPr>
          <w:p w:rsidR="00653A4E" w:rsidRPr="00653A4E" w:rsidRDefault="00653A4E" w:rsidP="00653A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A4E">
              <w:rPr>
                <w:rFonts w:ascii="Times New Roman" w:hAnsi="Times New Roman"/>
                <w:sz w:val="28"/>
                <w:szCs w:val="28"/>
              </w:rPr>
              <w:t>иные источники</w:t>
            </w:r>
          </w:p>
        </w:tc>
        <w:tc>
          <w:tcPr>
            <w:tcW w:w="3413" w:type="dxa"/>
            <w:vAlign w:val="center"/>
          </w:tcPr>
          <w:p w:rsidR="00653A4E" w:rsidRPr="00653A4E" w:rsidRDefault="00653A4E" w:rsidP="00653A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A4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15" w:type="dxa"/>
            <w:tcBorders>
              <w:top w:val="nil"/>
              <w:bottom w:val="nil"/>
              <w:right w:val="nil"/>
            </w:tcBorders>
          </w:tcPr>
          <w:p w:rsidR="00653A4E" w:rsidRDefault="00653A4E" w:rsidP="00653A4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94DDA" w:rsidRDefault="00594DDA" w:rsidP="005A388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602109">
        <w:rPr>
          <w:rFonts w:ascii="Times New Roman" w:hAnsi="Times New Roman"/>
          <w:sz w:val="28"/>
          <w:szCs w:val="28"/>
        </w:rPr>
        <w:t xml:space="preserve">в заголовке </w:t>
      </w:r>
      <w:r w:rsidR="006C455C">
        <w:rPr>
          <w:rFonts w:ascii="Times New Roman" w:hAnsi="Times New Roman"/>
          <w:sz w:val="28"/>
          <w:szCs w:val="28"/>
        </w:rPr>
        <w:t>раздел</w:t>
      </w:r>
      <w:r w:rsidR="00602109">
        <w:rPr>
          <w:rFonts w:ascii="Times New Roman" w:hAnsi="Times New Roman"/>
          <w:sz w:val="28"/>
          <w:szCs w:val="28"/>
        </w:rPr>
        <w:t xml:space="preserve">а 3 паспорта </w:t>
      </w:r>
      <w:r w:rsidR="00602109" w:rsidRPr="00F41650">
        <w:rPr>
          <w:rFonts w:ascii="Times New Roman" w:hAnsi="Times New Roman"/>
          <w:sz w:val="28"/>
          <w:szCs w:val="28"/>
        </w:rPr>
        <w:t>муниципальной прог</w:t>
      </w:r>
      <w:r w:rsidR="00602109">
        <w:rPr>
          <w:rFonts w:ascii="Times New Roman" w:hAnsi="Times New Roman"/>
          <w:sz w:val="28"/>
          <w:szCs w:val="28"/>
        </w:rPr>
        <w:t>раммы слова</w:t>
      </w:r>
      <w:r w:rsidRPr="00F41650">
        <w:rPr>
          <w:rFonts w:ascii="Times New Roman" w:hAnsi="Times New Roman"/>
          <w:sz w:val="28"/>
          <w:szCs w:val="28"/>
        </w:rPr>
        <w:t xml:space="preserve"> «</w:t>
      </w:r>
      <w:r w:rsidRPr="00594DDA">
        <w:rPr>
          <w:rFonts w:ascii="Times New Roman" w:hAnsi="Times New Roman"/>
          <w:sz w:val="28"/>
          <w:szCs w:val="28"/>
        </w:rPr>
        <w:t>в 2025 году</w:t>
      </w:r>
      <w:r w:rsidRPr="00F41650">
        <w:rPr>
          <w:rFonts w:ascii="Times New Roman" w:hAnsi="Times New Roman"/>
          <w:sz w:val="28"/>
          <w:szCs w:val="28"/>
        </w:rPr>
        <w:t xml:space="preserve">» </w:t>
      </w:r>
      <w:r w:rsidR="00DD16B9">
        <w:rPr>
          <w:rFonts w:ascii="Times New Roman" w:hAnsi="Times New Roman"/>
          <w:sz w:val="28"/>
          <w:szCs w:val="28"/>
        </w:rPr>
        <w:t>заменить</w:t>
      </w:r>
      <w:r w:rsidR="00602109">
        <w:rPr>
          <w:rFonts w:ascii="Times New Roman" w:hAnsi="Times New Roman"/>
          <w:sz w:val="28"/>
          <w:szCs w:val="28"/>
        </w:rPr>
        <w:t xml:space="preserve"> слова</w:t>
      </w:r>
      <w:r w:rsidR="00DD16B9">
        <w:rPr>
          <w:rFonts w:ascii="Times New Roman" w:hAnsi="Times New Roman"/>
          <w:sz w:val="28"/>
          <w:szCs w:val="28"/>
        </w:rPr>
        <w:t>ми</w:t>
      </w:r>
      <w:r w:rsidR="00602109">
        <w:rPr>
          <w:rFonts w:ascii="Times New Roman" w:hAnsi="Times New Roman"/>
          <w:sz w:val="28"/>
          <w:szCs w:val="28"/>
        </w:rPr>
        <w:t xml:space="preserve"> «в 2026 года»</w:t>
      </w:r>
      <w:r w:rsidR="00462251">
        <w:rPr>
          <w:rFonts w:ascii="Times New Roman" w:hAnsi="Times New Roman"/>
          <w:sz w:val="28"/>
          <w:szCs w:val="28"/>
        </w:rPr>
        <w:t>;</w:t>
      </w:r>
    </w:p>
    <w:p w:rsidR="00F41650" w:rsidRDefault="00594DDA" w:rsidP="005A3880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41650">
        <w:rPr>
          <w:rFonts w:ascii="Times New Roman" w:hAnsi="Times New Roman"/>
          <w:sz w:val="28"/>
          <w:szCs w:val="28"/>
        </w:rPr>
        <w:t xml:space="preserve">) </w:t>
      </w:r>
      <w:r w:rsidR="006C455C">
        <w:rPr>
          <w:rFonts w:ascii="Times New Roman" w:hAnsi="Times New Roman"/>
          <w:sz w:val="28"/>
          <w:szCs w:val="28"/>
        </w:rPr>
        <w:t>раздел</w:t>
      </w:r>
      <w:r w:rsidR="00F41650" w:rsidRPr="00F41650">
        <w:rPr>
          <w:rFonts w:ascii="Times New Roman" w:hAnsi="Times New Roman"/>
          <w:sz w:val="28"/>
          <w:szCs w:val="28"/>
        </w:rPr>
        <w:t xml:space="preserve"> «</w:t>
      </w:r>
      <w:r w:rsidR="00653A4E" w:rsidRPr="00653A4E">
        <w:rPr>
          <w:rFonts w:ascii="Times New Roman" w:hAnsi="Times New Roman"/>
          <w:sz w:val="28"/>
          <w:szCs w:val="28"/>
        </w:rPr>
        <w:t>5. Финансовое обеспечение муниципальной программы (комплексной программы)</w:t>
      </w:r>
      <w:r w:rsidR="00F41650" w:rsidRPr="00F41650">
        <w:rPr>
          <w:rFonts w:ascii="Times New Roman" w:hAnsi="Times New Roman"/>
          <w:sz w:val="28"/>
          <w:szCs w:val="28"/>
        </w:rPr>
        <w:t xml:space="preserve">» </w:t>
      </w:r>
      <w:r w:rsidR="00653A4E">
        <w:rPr>
          <w:rFonts w:ascii="Times New Roman" w:hAnsi="Times New Roman"/>
          <w:sz w:val="28"/>
          <w:szCs w:val="28"/>
        </w:rPr>
        <w:t xml:space="preserve">паспорта </w:t>
      </w:r>
      <w:r w:rsidR="00F41650" w:rsidRPr="00F41650">
        <w:rPr>
          <w:rFonts w:ascii="Times New Roman" w:hAnsi="Times New Roman"/>
          <w:sz w:val="28"/>
          <w:szCs w:val="28"/>
        </w:rPr>
        <w:t>муниципальной прог</w:t>
      </w:r>
      <w:r w:rsidR="00653A4E">
        <w:rPr>
          <w:rFonts w:ascii="Times New Roman" w:hAnsi="Times New Roman"/>
          <w:sz w:val="28"/>
          <w:szCs w:val="28"/>
        </w:rPr>
        <w:t>раммы</w:t>
      </w:r>
      <w:r w:rsidR="00F41650" w:rsidRPr="00F41650">
        <w:rPr>
          <w:rFonts w:ascii="Times New Roman" w:hAnsi="Times New Roman"/>
          <w:sz w:val="28"/>
          <w:szCs w:val="28"/>
        </w:rPr>
        <w:t xml:space="preserve"> изложить в </w:t>
      </w:r>
      <w:r w:rsidR="00F41650" w:rsidRPr="00DD16B9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602109" w:rsidRPr="00DD16B9">
        <w:rPr>
          <w:rFonts w:ascii="Times New Roman" w:hAnsi="Times New Roman"/>
          <w:sz w:val="28"/>
          <w:szCs w:val="28"/>
        </w:rPr>
        <w:t>1</w:t>
      </w:r>
      <w:r w:rsidRPr="00DD16B9">
        <w:rPr>
          <w:rFonts w:ascii="Times New Roman" w:hAnsi="Times New Roman"/>
          <w:sz w:val="28"/>
          <w:szCs w:val="28"/>
        </w:rPr>
        <w:t xml:space="preserve"> </w:t>
      </w:r>
      <w:r w:rsidR="00F41650" w:rsidRPr="00DD16B9">
        <w:rPr>
          <w:rFonts w:ascii="Times New Roman" w:hAnsi="Times New Roman"/>
          <w:sz w:val="28"/>
          <w:szCs w:val="28"/>
        </w:rPr>
        <w:t>к настоящему постановлению;</w:t>
      </w:r>
    </w:p>
    <w:p w:rsidR="00DD16B9" w:rsidRDefault="00DD16B9" w:rsidP="005A388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DD16B9">
        <w:rPr>
          <w:rFonts w:ascii="Times New Roman" w:hAnsi="Times New Roman"/>
          <w:sz w:val="28"/>
          <w:szCs w:val="28"/>
        </w:rPr>
        <w:t xml:space="preserve">в заголовке раздела 3 паспорта </w:t>
      </w:r>
      <w:r>
        <w:rPr>
          <w:rFonts w:ascii="Times New Roman" w:hAnsi="Times New Roman"/>
          <w:sz w:val="28"/>
          <w:szCs w:val="28"/>
        </w:rPr>
        <w:t xml:space="preserve">комплекса процессных мероприятий «Развитие и модернизация информационно-коммуникационной инфраструктуры связи» слова «в 2025 году» заменить </w:t>
      </w:r>
      <w:r w:rsidRPr="00DD16B9">
        <w:rPr>
          <w:rFonts w:ascii="Times New Roman" w:hAnsi="Times New Roman"/>
          <w:sz w:val="28"/>
          <w:szCs w:val="28"/>
        </w:rPr>
        <w:t>слова</w:t>
      </w:r>
      <w:r>
        <w:rPr>
          <w:rFonts w:ascii="Times New Roman" w:hAnsi="Times New Roman"/>
          <w:sz w:val="28"/>
          <w:szCs w:val="28"/>
        </w:rPr>
        <w:t>ми</w:t>
      </w:r>
      <w:r w:rsidRPr="00DD16B9">
        <w:rPr>
          <w:rFonts w:ascii="Times New Roman" w:hAnsi="Times New Roman"/>
          <w:sz w:val="28"/>
          <w:szCs w:val="28"/>
        </w:rPr>
        <w:t xml:space="preserve"> «в 2026 года»;</w:t>
      </w:r>
    </w:p>
    <w:p w:rsidR="00A43B41" w:rsidRDefault="00CC19C9" w:rsidP="00A43B4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43B41">
        <w:rPr>
          <w:rFonts w:ascii="Times New Roman" w:hAnsi="Times New Roman"/>
          <w:sz w:val="28"/>
          <w:szCs w:val="28"/>
        </w:rPr>
        <w:t xml:space="preserve">) </w:t>
      </w:r>
      <w:r w:rsidR="006C455C">
        <w:rPr>
          <w:rFonts w:ascii="Times New Roman" w:hAnsi="Times New Roman"/>
          <w:sz w:val="28"/>
          <w:szCs w:val="28"/>
        </w:rPr>
        <w:t>раздел</w:t>
      </w:r>
      <w:r w:rsidR="00A43B41" w:rsidRPr="005A3880">
        <w:rPr>
          <w:rFonts w:ascii="Times New Roman" w:hAnsi="Times New Roman"/>
          <w:sz w:val="28"/>
          <w:szCs w:val="28"/>
        </w:rPr>
        <w:t xml:space="preserve"> «</w:t>
      </w:r>
      <w:r w:rsidR="00A43B41" w:rsidRPr="00A43B41">
        <w:rPr>
          <w:rFonts w:ascii="Times New Roman" w:hAnsi="Times New Roman"/>
          <w:sz w:val="28"/>
          <w:szCs w:val="28"/>
        </w:rPr>
        <w:t>5. Финансовое обеспечение комплекса процессных мероприятий</w:t>
      </w:r>
      <w:r w:rsidR="00A43B41" w:rsidRPr="005A3880">
        <w:rPr>
          <w:rFonts w:ascii="Times New Roman" w:hAnsi="Times New Roman"/>
          <w:sz w:val="28"/>
          <w:szCs w:val="28"/>
        </w:rPr>
        <w:t>»</w:t>
      </w:r>
      <w:r w:rsidR="00A43B41">
        <w:rPr>
          <w:rFonts w:ascii="Times New Roman" w:hAnsi="Times New Roman"/>
          <w:sz w:val="28"/>
          <w:szCs w:val="28"/>
        </w:rPr>
        <w:t xml:space="preserve"> п</w:t>
      </w:r>
      <w:r w:rsidR="00A43B41" w:rsidRPr="00A43B41">
        <w:rPr>
          <w:rFonts w:ascii="Times New Roman" w:hAnsi="Times New Roman"/>
          <w:sz w:val="28"/>
          <w:szCs w:val="28"/>
        </w:rPr>
        <w:t>аспорт</w:t>
      </w:r>
      <w:r w:rsidR="00A43B41">
        <w:rPr>
          <w:rFonts w:ascii="Times New Roman" w:hAnsi="Times New Roman"/>
          <w:sz w:val="28"/>
          <w:szCs w:val="28"/>
        </w:rPr>
        <w:t>а</w:t>
      </w:r>
      <w:r w:rsidR="00A43B41" w:rsidRPr="00A43B41">
        <w:rPr>
          <w:rFonts w:ascii="Times New Roman" w:hAnsi="Times New Roman"/>
          <w:sz w:val="28"/>
          <w:szCs w:val="28"/>
        </w:rPr>
        <w:t xml:space="preserve"> комплекса процессных мероприятий «</w:t>
      </w:r>
      <w:r w:rsidR="006C455C" w:rsidRPr="00591661">
        <w:rPr>
          <w:rFonts w:ascii="Times New Roman" w:hAnsi="Times New Roman"/>
          <w:sz w:val="28"/>
          <w:szCs w:val="28"/>
        </w:rPr>
        <w:t>Развитие и</w:t>
      </w:r>
      <w:r w:rsidR="006C455C">
        <w:rPr>
          <w:rFonts w:ascii="Times New Roman" w:hAnsi="Times New Roman"/>
          <w:sz w:val="28"/>
          <w:szCs w:val="28"/>
        </w:rPr>
        <w:t xml:space="preserve"> модернизация информационно-ком</w:t>
      </w:r>
      <w:r w:rsidR="006C455C" w:rsidRPr="00591661">
        <w:rPr>
          <w:rFonts w:ascii="Times New Roman" w:hAnsi="Times New Roman"/>
          <w:sz w:val="28"/>
          <w:szCs w:val="28"/>
        </w:rPr>
        <w:t>муникационной инфраструктуры связи</w:t>
      </w:r>
      <w:r w:rsidR="00A43B41" w:rsidRPr="00A43B41">
        <w:rPr>
          <w:rFonts w:ascii="Times New Roman" w:hAnsi="Times New Roman"/>
          <w:sz w:val="28"/>
          <w:szCs w:val="28"/>
        </w:rPr>
        <w:t>»</w:t>
      </w:r>
      <w:r w:rsidR="00A43B41" w:rsidRPr="005A3880">
        <w:rPr>
          <w:rFonts w:ascii="Times New Roman" w:hAnsi="Times New Roman"/>
          <w:sz w:val="28"/>
          <w:szCs w:val="28"/>
        </w:rPr>
        <w:t xml:space="preserve"> </w:t>
      </w:r>
      <w:r w:rsidR="00A43B41" w:rsidRPr="00CC19C9">
        <w:rPr>
          <w:rFonts w:ascii="Times New Roman" w:hAnsi="Times New Roman"/>
          <w:sz w:val="28"/>
          <w:szCs w:val="28"/>
        </w:rPr>
        <w:t xml:space="preserve">изложить в редакции согласно приложению № </w:t>
      </w:r>
      <w:r w:rsidR="00DD16B9" w:rsidRPr="00CC19C9">
        <w:rPr>
          <w:rFonts w:ascii="Times New Roman" w:hAnsi="Times New Roman"/>
          <w:sz w:val="28"/>
          <w:szCs w:val="28"/>
        </w:rPr>
        <w:t>2</w:t>
      </w:r>
      <w:r w:rsidR="00A43B41" w:rsidRPr="00CC19C9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6C455C" w:rsidRDefault="00CC19C9" w:rsidP="006C455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C455C">
        <w:rPr>
          <w:rFonts w:ascii="Times New Roman" w:hAnsi="Times New Roman"/>
          <w:sz w:val="28"/>
          <w:szCs w:val="28"/>
        </w:rPr>
        <w:t xml:space="preserve">) </w:t>
      </w:r>
      <w:r w:rsidRPr="00CC19C9">
        <w:rPr>
          <w:rFonts w:ascii="Times New Roman" w:hAnsi="Times New Roman"/>
          <w:sz w:val="28"/>
          <w:szCs w:val="28"/>
        </w:rPr>
        <w:t>в заголовке раздела 3 паспорта комплекса процессных мероприятий «Модернизация и развитие цифровой инфраструктуры» слова «в 2025 году» заменить словами «в 2026 года»;</w:t>
      </w:r>
    </w:p>
    <w:p w:rsidR="006C455C" w:rsidRPr="008C33BC" w:rsidRDefault="001C385F" w:rsidP="00A43B4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C455C">
        <w:rPr>
          <w:rFonts w:ascii="Times New Roman" w:hAnsi="Times New Roman"/>
          <w:sz w:val="28"/>
          <w:szCs w:val="28"/>
        </w:rPr>
        <w:t xml:space="preserve">) </w:t>
      </w:r>
      <w:r w:rsidR="00CC19C9" w:rsidRPr="00CC19C9">
        <w:rPr>
          <w:rFonts w:ascii="Times New Roman" w:hAnsi="Times New Roman"/>
          <w:sz w:val="28"/>
          <w:szCs w:val="28"/>
        </w:rPr>
        <w:t xml:space="preserve">раздел «5. Финансовое обеспечение комплекса процессных мероприятий» паспорта комплекса процессных мероприятий «Модернизация и развитие цифровой инфраструктуры» изложить в редакции согласно </w:t>
      </w:r>
      <w:r w:rsidR="00CC19C9" w:rsidRPr="008C33BC">
        <w:rPr>
          <w:rFonts w:ascii="Times New Roman" w:hAnsi="Times New Roman"/>
          <w:sz w:val="28"/>
          <w:szCs w:val="28"/>
        </w:rPr>
        <w:t>приложению № 3 к настоящему постановлению;</w:t>
      </w:r>
    </w:p>
    <w:p w:rsidR="008C33BC" w:rsidRPr="008C33BC" w:rsidRDefault="008C33BC" w:rsidP="00A43B4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33BC">
        <w:rPr>
          <w:rFonts w:ascii="Times New Roman" w:hAnsi="Times New Roman"/>
          <w:sz w:val="28"/>
          <w:szCs w:val="28"/>
        </w:rPr>
        <w:t>8) в заголовке раздела 3 паспорта комплекса процессных мероприятий «Создание, внедрение, сопровождение и обеспечение эксплуатации цифровых решений» слова «в 2025 году» заменить словами «в 2026 года»;</w:t>
      </w:r>
    </w:p>
    <w:p w:rsidR="00A43B41" w:rsidRDefault="008C33BC" w:rsidP="00A43B4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6C455C">
        <w:rPr>
          <w:rFonts w:ascii="Times New Roman" w:hAnsi="Times New Roman"/>
          <w:sz w:val="28"/>
          <w:szCs w:val="28"/>
        </w:rPr>
        <w:t>) раздел</w:t>
      </w:r>
      <w:r w:rsidR="00A43B41" w:rsidRPr="005A3880">
        <w:rPr>
          <w:rFonts w:ascii="Times New Roman" w:hAnsi="Times New Roman"/>
          <w:sz w:val="28"/>
          <w:szCs w:val="28"/>
        </w:rPr>
        <w:t xml:space="preserve"> «</w:t>
      </w:r>
      <w:r w:rsidR="00A43B41" w:rsidRPr="00A43B41">
        <w:rPr>
          <w:rFonts w:ascii="Times New Roman" w:hAnsi="Times New Roman"/>
          <w:sz w:val="28"/>
          <w:szCs w:val="28"/>
        </w:rPr>
        <w:t>5. Финансовое обеспечение комплекса процессных мероприятий</w:t>
      </w:r>
      <w:r w:rsidR="00A43B41" w:rsidRPr="005A3880">
        <w:rPr>
          <w:rFonts w:ascii="Times New Roman" w:hAnsi="Times New Roman"/>
          <w:sz w:val="28"/>
          <w:szCs w:val="28"/>
        </w:rPr>
        <w:t>»</w:t>
      </w:r>
      <w:r w:rsidR="00A43B41">
        <w:rPr>
          <w:rFonts w:ascii="Times New Roman" w:hAnsi="Times New Roman"/>
          <w:sz w:val="28"/>
          <w:szCs w:val="28"/>
        </w:rPr>
        <w:t xml:space="preserve"> п</w:t>
      </w:r>
      <w:r w:rsidR="00A43B41" w:rsidRPr="00A43B41">
        <w:rPr>
          <w:rFonts w:ascii="Times New Roman" w:hAnsi="Times New Roman"/>
          <w:sz w:val="28"/>
          <w:szCs w:val="28"/>
        </w:rPr>
        <w:t>аспорт</w:t>
      </w:r>
      <w:r w:rsidR="00A43B41">
        <w:rPr>
          <w:rFonts w:ascii="Times New Roman" w:hAnsi="Times New Roman"/>
          <w:sz w:val="28"/>
          <w:szCs w:val="28"/>
        </w:rPr>
        <w:t>а</w:t>
      </w:r>
      <w:r w:rsidR="00A43B41" w:rsidRPr="00A43B41">
        <w:rPr>
          <w:rFonts w:ascii="Times New Roman" w:hAnsi="Times New Roman"/>
          <w:sz w:val="28"/>
          <w:szCs w:val="28"/>
        </w:rPr>
        <w:t xml:space="preserve"> комплекса процессных мероприятий «Создание, внедрение, сопровождение и обеспечение эксплуатации цифровых решений»</w:t>
      </w:r>
      <w:r w:rsidR="00A43B41" w:rsidRPr="005A3880">
        <w:rPr>
          <w:rFonts w:ascii="Times New Roman" w:hAnsi="Times New Roman"/>
          <w:sz w:val="28"/>
          <w:szCs w:val="28"/>
        </w:rPr>
        <w:t xml:space="preserve"> </w:t>
      </w:r>
      <w:r w:rsidR="00A43B41" w:rsidRPr="00B84E7C">
        <w:rPr>
          <w:rFonts w:ascii="Times New Roman" w:hAnsi="Times New Roman"/>
          <w:sz w:val="28"/>
          <w:szCs w:val="28"/>
        </w:rPr>
        <w:t xml:space="preserve">изложить в редакции согласно приложению № </w:t>
      </w:r>
      <w:r w:rsidRPr="00B84E7C">
        <w:rPr>
          <w:rFonts w:ascii="Times New Roman" w:hAnsi="Times New Roman"/>
          <w:sz w:val="28"/>
          <w:szCs w:val="28"/>
        </w:rPr>
        <w:t>4</w:t>
      </w:r>
      <w:r w:rsidR="00A43B41" w:rsidRPr="00B84E7C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393B3D" w:rsidRDefault="00B84E7C" w:rsidP="00393B3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393B3D">
        <w:rPr>
          <w:rFonts w:ascii="Times New Roman" w:hAnsi="Times New Roman"/>
          <w:sz w:val="28"/>
          <w:szCs w:val="28"/>
        </w:rPr>
        <w:t xml:space="preserve">) </w:t>
      </w:r>
      <w:r w:rsidRPr="00B84E7C">
        <w:rPr>
          <w:rFonts w:ascii="Times New Roman" w:hAnsi="Times New Roman"/>
          <w:sz w:val="28"/>
          <w:szCs w:val="28"/>
        </w:rPr>
        <w:t>в заголовке раздела 3 паспорта комплекса процессных мероприятий «Обеспечение информационной безопасности в информационном обществе» слова «в 2025 году» заменить словами «в 2026 года»;</w:t>
      </w:r>
    </w:p>
    <w:p w:rsidR="00A43B41" w:rsidRDefault="00393B3D" w:rsidP="00A43B4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9) </w:t>
      </w:r>
      <w:r w:rsidR="006C455C">
        <w:rPr>
          <w:rFonts w:ascii="Times New Roman" w:hAnsi="Times New Roman"/>
          <w:sz w:val="28"/>
          <w:szCs w:val="28"/>
        </w:rPr>
        <w:t>раздел</w:t>
      </w:r>
      <w:r w:rsidR="00A43B41" w:rsidRPr="005A3880">
        <w:rPr>
          <w:rFonts w:ascii="Times New Roman" w:hAnsi="Times New Roman"/>
          <w:sz w:val="28"/>
          <w:szCs w:val="28"/>
        </w:rPr>
        <w:t xml:space="preserve"> «</w:t>
      </w:r>
      <w:r w:rsidR="00A43B41" w:rsidRPr="00A43B41">
        <w:rPr>
          <w:rFonts w:ascii="Times New Roman" w:hAnsi="Times New Roman"/>
          <w:sz w:val="28"/>
          <w:szCs w:val="28"/>
        </w:rPr>
        <w:t>5. Финансовое обеспечение комплекса процессных мероприятий</w:t>
      </w:r>
      <w:r w:rsidR="00A43B41" w:rsidRPr="005A3880">
        <w:rPr>
          <w:rFonts w:ascii="Times New Roman" w:hAnsi="Times New Roman"/>
          <w:sz w:val="28"/>
          <w:szCs w:val="28"/>
        </w:rPr>
        <w:t>»</w:t>
      </w:r>
      <w:r w:rsidR="00A43B41">
        <w:rPr>
          <w:rFonts w:ascii="Times New Roman" w:hAnsi="Times New Roman"/>
          <w:sz w:val="28"/>
          <w:szCs w:val="28"/>
        </w:rPr>
        <w:t xml:space="preserve"> п</w:t>
      </w:r>
      <w:r w:rsidR="00A43B41" w:rsidRPr="00A43B41">
        <w:rPr>
          <w:rFonts w:ascii="Times New Roman" w:hAnsi="Times New Roman"/>
          <w:sz w:val="28"/>
          <w:szCs w:val="28"/>
        </w:rPr>
        <w:t>аспорт</w:t>
      </w:r>
      <w:r w:rsidR="00A43B41">
        <w:rPr>
          <w:rFonts w:ascii="Times New Roman" w:hAnsi="Times New Roman"/>
          <w:sz w:val="28"/>
          <w:szCs w:val="28"/>
        </w:rPr>
        <w:t>а</w:t>
      </w:r>
      <w:r w:rsidR="00A43B41" w:rsidRPr="00A43B41">
        <w:rPr>
          <w:rFonts w:ascii="Times New Roman" w:hAnsi="Times New Roman"/>
          <w:sz w:val="28"/>
          <w:szCs w:val="28"/>
        </w:rPr>
        <w:t xml:space="preserve"> комплекса процессных мероприятий «Обеспечение информационной безопасности в информационном обществе»</w:t>
      </w:r>
      <w:r w:rsidR="00A43B41" w:rsidRPr="005A3880">
        <w:rPr>
          <w:rFonts w:ascii="Times New Roman" w:hAnsi="Times New Roman"/>
          <w:sz w:val="28"/>
          <w:szCs w:val="28"/>
        </w:rPr>
        <w:t xml:space="preserve"> изложить в редакции согласно приложению № </w:t>
      </w:r>
      <w:r w:rsidR="00B84E7C">
        <w:rPr>
          <w:rFonts w:ascii="Times New Roman" w:hAnsi="Times New Roman"/>
          <w:sz w:val="28"/>
          <w:szCs w:val="28"/>
        </w:rPr>
        <w:t>5</w:t>
      </w:r>
      <w:r w:rsidR="00A43B41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D93733" w:rsidRDefault="00D93733" w:rsidP="00684E7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B1682">
        <w:rPr>
          <w:rFonts w:ascii="Times New Roman" w:hAnsi="Times New Roman"/>
          <w:sz w:val="28"/>
          <w:szCs w:val="28"/>
        </w:rPr>
        <w:t>2</w:t>
      </w:r>
      <w:r w:rsidRPr="00472AC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</w:t>
      </w:r>
      <w:r w:rsidRPr="00472ACC">
        <w:rPr>
          <w:rFonts w:ascii="Times New Roman" w:hAnsi="Times New Roman"/>
          <w:sz w:val="28"/>
          <w:szCs w:val="28"/>
        </w:rPr>
        <w:t xml:space="preserve">публиковать </w:t>
      </w:r>
      <w:r>
        <w:rPr>
          <w:rFonts w:ascii="Times New Roman" w:hAnsi="Times New Roman"/>
          <w:sz w:val="28"/>
          <w:szCs w:val="28"/>
        </w:rPr>
        <w:t>п</w:t>
      </w:r>
      <w:r w:rsidRPr="00472ACC">
        <w:rPr>
          <w:rFonts w:ascii="Times New Roman" w:hAnsi="Times New Roman"/>
          <w:sz w:val="28"/>
          <w:szCs w:val="28"/>
        </w:rPr>
        <w:t>остановление в средствах массовой информации.</w:t>
      </w:r>
    </w:p>
    <w:p w:rsidR="00D93733" w:rsidRPr="00472ACC" w:rsidRDefault="00D93733" w:rsidP="00684E7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B1682">
        <w:rPr>
          <w:rFonts w:ascii="Times New Roman" w:hAnsi="Times New Roman"/>
          <w:sz w:val="28"/>
          <w:szCs w:val="28"/>
        </w:rPr>
        <w:t>3</w:t>
      </w:r>
      <w:r w:rsidRPr="00472ACC">
        <w:rPr>
          <w:rFonts w:ascii="Times New Roman" w:hAnsi="Times New Roman"/>
          <w:sz w:val="28"/>
          <w:szCs w:val="28"/>
        </w:rPr>
        <w:t xml:space="preserve">. Контроль за исполнением постановления </w:t>
      </w:r>
      <w:r w:rsidR="00B84E7C">
        <w:rPr>
          <w:rFonts w:ascii="Times New Roman" w:hAnsi="Times New Roman"/>
          <w:sz w:val="28"/>
          <w:szCs w:val="28"/>
        </w:rPr>
        <w:t>оставляю за собой</w:t>
      </w:r>
      <w:r w:rsidRPr="00472ACC">
        <w:rPr>
          <w:rFonts w:ascii="Times New Roman" w:hAnsi="Times New Roman"/>
          <w:sz w:val="28"/>
          <w:szCs w:val="28"/>
        </w:rPr>
        <w:t>.</w:t>
      </w:r>
    </w:p>
    <w:p w:rsidR="00D93733" w:rsidRDefault="00D93733" w:rsidP="00684E7E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4480E" w:rsidRDefault="00F4480E" w:rsidP="00684E7E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33B91" w:rsidRDefault="00B33B91" w:rsidP="00684E7E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F0B60" w:rsidRPr="00BF0B60" w:rsidRDefault="00BF0B60" w:rsidP="00BF0B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0B60">
        <w:rPr>
          <w:rFonts w:ascii="Times New Roman" w:hAnsi="Times New Roman"/>
          <w:b/>
          <w:sz w:val="28"/>
          <w:szCs w:val="28"/>
        </w:rPr>
        <w:t xml:space="preserve">Временно исполняющий </w:t>
      </w:r>
    </w:p>
    <w:p w:rsidR="00BF0B60" w:rsidRPr="00BF0B60" w:rsidRDefault="00BF0B60" w:rsidP="00BF0B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0B60">
        <w:rPr>
          <w:rFonts w:ascii="Times New Roman" w:hAnsi="Times New Roman"/>
          <w:b/>
          <w:sz w:val="28"/>
          <w:szCs w:val="28"/>
        </w:rPr>
        <w:t>полномочия главы администрации</w:t>
      </w:r>
    </w:p>
    <w:p w:rsidR="00777867" w:rsidRDefault="00BF0B60" w:rsidP="00BF0B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777867" w:rsidSect="006C766D">
          <w:headerReference w:type="default" r:id="rId8"/>
          <w:headerReference w:type="first" r:id="rId9"/>
          <w:type w:val="nextColumn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BF0B60">
        <w:rPr>
          <w:rFonts w:ascii="Times New Roman" w:hAnsi="Times New Roman"/>
          <w:b/>
          <w:sz w:val="28"/>
          <w:szCs w:val="28"/>
        </w:rPr>
        <w:t>Губкинского городского округа</w:t>
      </w:r>
      <w:r w:rsidRPr="00BF0B60">
        <w:rPr>
          <w:rFonts w:ascii="Times New Roman" w:hAnsi="Times New Roman"/>
          <w:b/>
          <w:sz w:val="28"/>
          <w:szCs w:val="28"/>
        </w:rPr>
        <w:tab/>
      </w:r>
      <w:r w:rsidRPr="00BF0B60">
        <w:rPr>
          <w:rFonts w:ascii="Times New Roman" w:hAnsi="Times New Roman"/>
          <w:b/>
          <w:sz w:val="28"/>
          <w:szCs w:val="28"/>
        </w:rPr>
        <w:tab/>
      </w:r>
      <w:r w:rsidRPr="00BF0B60">
        <w:rPr>
          <w:rFonts w:ascii="Times New Roman" w:hAnsi="Times New Roman"/>
          <w:b/>
          <w:sz w:val="28"/>
          <w:szCs w:val="28"/>
        </w:rPr>
        <w:tab/>
      </w:r>
      <w:r w:rsidRPr="00BF0B60">
        <w:rPr>
          <w:rFonts w:ascii="Times New Roman" w:hAnsi="Times New Roman"/>
          <w:b/>
          <w:sz w:val="28"/>
          <w:szCs w:val="28"/>
        </w:rPr>
        <w:tab/>
      </w:r>
      <w:r w:rsidRPr="00BF0B60">
        <w:rPr>
          <w:rFonts w:ascii="Times New Roman" w:hAnsi="Times New Roman"/>
          <w:b/>
          <w:sz w:val="28"/>
          <w:szCs w:val="28"/>
        </w:rPr>
        <w:tab/>
        <w:t xml:space="preserve">         В.Г. Голиков</w:t>
      </w:r>
      <w:r w:rsidR="00D93733">
        <w:rPr>
          <w:rFonts w:ascii="Times New Roman" w:hAnsi="Times New Roman"/>
          <w:b/>
          <w:sz w:val="28"/>
          <w:szCs w:val="28"/>
        </w:rPr>
        <w:br w:type="page"/>
      </w:r>
    </w:p>
    <w:p w:rsidR="005A3880" w:rsidRPr="00B33B91" w:rsidRDefault="005A3880" w:rsidP="00210511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4"/>
        </w:rPr>
      </w:pPr>
      <w:r w:rsidRPr="00B33B91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</w:t>
      </w:r>
      <w:r w:rsidR="00AC2194">
        <w:rPr>
          <w:rFonts w:ascii="Times New Roman" w:hAnsi="Times New Roman"/>
          <w:b/>
          <w:sz w:val="24"/>
          <w:szCs w:val="24"/>
        </w:rPr>
        <w:t>1</w:t>
      </w:r>
    </w:p>
    <w:p w:rsidR="00580E2F" w:rsidRDefault="005A3880" w:rsidP="00777867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4"/>
        </w:rPr>
      </w:pPr>
      <w:r w:rsidRPr="00B33B91">
        <w:rPr>
          <w:rFonts w:ascii="Times New Roman" w:hAnsi="Times New Roman"/>
          <w:b/>
          <w:sz w:val="24"/>
          <w:szCs w:val="24"/>
        </w:rPr>
        <w:t xml:space="preserve">к </w:t>
      </w:r>
      <w:r w:rsidR="00580E2F">
        <w:rPr>
          <w:rFonts w:ascii="Times New Roman" w:hAnsi="Times New Roman"/>
          <w:b/>
          <w:sz w:val="24"/>
          <w:szCs w:val="24"/>
        </w:rPr>
        <w:t>постановлению администрации</w:t>
      </w:r>
    </w:p>
    <w:p w:rsidR="00777867" w:rsidRPr="00B33B91" w:rsidRDefault="00777867" w:rsidP="00777867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4"/>
        </w:rPr>
      </w:pPr>
      <w:r w:rsidRPr="00B33B91">
        <w:rPr>
          <w:rFonts w:ascii="Times New Roman" w:hAnsi="Times New Roman"/>
          <w:b/>
          <w:sz w:val="24"/>
          <w:szCs w:val="24"/>
        </w:rPr>
        <w:t>Губкинского городского округа</w:t>
      </w:r>
    </w:p>
    <w:p w:rsidR="005A3880" w:rsidRPr="0097051D" w:rsidRDefault="00777867" w:rsidP="0097051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4"/>
        </w:rPr>
      </w:pPr>
      <w:r w:rsidRPr="00B33B91">
        <w:rPr>
          <w:rFonts w:ascii="Times New Roman" w:hAnsi="Times New Roman"/>
          <w:b/>
          <w:sz w:val="24"/>
          <w:szCs w:val="24"/>
        </w:rPr>
        <w:t>от «</w:t>
      </w:r>
      <w:r w:rsidR="0097051D">
        <w:rPr>
          <w:rFonts w:ascii="Times New Roman" w:hAnsi="Times New Roman"/>
          <w:b/>
          <w:sz w:val="24"/>
          <w:szCs w:val="24"/>
        </w:rPr>
        <w:t>__</w:t>
      </w:r>
      <w:r w:rsidRPr="00B33B91">
        <w:rPr>
          <w:rFonts w:ascii="Times New Roman" w:hAnsi="Times New Roman"/>
          <w:b/>
          <w:sz w:val="24"/>
          <w:szCs w:val="24"/>
        </w:rPr>
        <w:t xml:space="preserve">» </w:t>
      </w:r>
      <w:r w:rsidR="0097051D">
        <w:rPr>
          <w:rFonts w:ascii="Times New Roman" w:hAnsi="Times New Roman"/>
          <w:b/>
          <w:sz w:val="24"/>
          <w:szCs w:val="24"/>
        </w:rPr>
        <w:t>__________</w:t>
      </w:r>
      <w:r w:rsidRPr="00B33B91">
        <w:rPr>
          <w:rFonts w:ascii="Times New Roman" w:hAnsi="Times New Roman"/>
          <w:b/>
          <w:sz w:val="24"/>
          <w:szCs w:val="24"/>
        </w:rPr>
        <w:t xml:space="preserve"> 202</w:t>
      </w:r>
      <w:r w:rsidR="00DD16B9">
        <w:rPr>
          <w:rFonts w:ascii="Times New Roman" w:hAnsi="Times New Roman"/>
          <w:b/>
          <w:sz w:val="24"/>
          <w:szCs w:val="24"/>
        </w:rPr>
        <w:t>6</w:t>
      </w:r>
      <w:r w:rsidRPr="00B33B91">
        <w:rPr>
          <w:rFonts w:ascii="Times New Roman" w:hAnsi="Times New Roman"/>
          <w:b/>
          <w:sz w:val="24"/>
          <w:szCs w:val="24"/>
        </w:rPr>
        <w:t xml:space="preserve">г. № </w:t>
      </w:r>
      <w:r w:rsidR="0097051D">
        <w:rPr>
          <w:rFonts w:ascii="Times New Roman" w:hAnsi="Times New Roman"/>
          <w:b/>
          <w:sz w:val="24"/>
          <w:szCs w:val="24"/>
        </w:rPr>
        <w:t>________</w:t>
      </w:r>
    </w:p>
    <w:p w:rsidR="005A3880" w:rsidRDefault="005A3880" w:rsidP="00684E7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4DDA" w:rsidRDefault="00594DDA" w:rsidP="00594D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4DDA" w:rsidRPr="0097051D" w:rsidRDefault="00594DDA" w:rsidP="00594DDA">
      <w:pPr>
        <w:spacing w:after="0" w:line="240" w:lineRule="auto"/>
        <w:jc w:val="center"/>
        <w:rPr>
          <w:rFonts w:ascii="Times New Roman" w:hAnsi="Times New Roman"/>
          <w:b/>
        </w:rPr>
      </w:pPr>
      <w:r w:rsidRPr="0097051D">
        <w:rPr>
          <w:rFonts w:ascii="Times New Roman" w:hAnsi="Times New Roman"/>
          <w:b/>
        </w:rPr>
        <w:t>5. Финансовое обеспечение муниципальной программы (комплексной программы)</w:t>
      </w:r>
    </w:p>
    <w:p w:rsidR="00594DDA" w:rsidRPr="00C65AF6" w:rsidRDefault="00594DDA" w:rsidP="00594D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594DDA" w:rsidRPr="00C65AF6" w:rsidRDefault="00594DDA" w:rsidP="00594DDA">
      <w:pPr>
        <w:spacing w:after="0" w:line="240" w:lineRule="auto"/>
        <w:rPr>
          <w:sz w:val="2"/>
          <w:szCs w:val="2"/>
        </w:rPr>
      </w:pP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80" w:firstRow="0" w:lastRow="0" w:firstColumn="1" w:lastColumn="0" w:noHBand="0" w:noVBand="1"/>
      </w:tblPr>
      <w:tblGrid>
        <w:gridCol w:w="627"/>
        <w:gridCol w:w="6248"/>
        <w:gridCol w:w="6"/>
        <w:gridCol w:w="1902"/>
        <w:gridCol w:w="864"/>
        <w:gridCol w:w="879"/>
        <w:gridCol w:w="879"/>
        <w:gridCol w:w="879"/>
        <w:gridCol w:w="1026"/>
        <w:gridCol w:w="6"/>
        <w:gridCol w:w="1030"/>
        <w:gridCol w:w="1020"/>
      </w:tblGrid>
      <w:tr w:rsidR="00594DDA" w:rsidRPr="0097051D" w:rsidTr="000F50DE">
        <w:trPr>
          <w:trHeight w:val="20"/>
        </w:trPr>
        <w:tc>
          <w:tcPr>
            <w:tcW w:w="204" w:type="pct"/>
            <w:vMerge w:val="restar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>№</w:t>
            </w:r>
          </w:p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>пп.</w:t>
            </w:r>
          </w:p>
        </w:tc>
        <w:tc>
          <w:tcPr>
            <w:tcW w:w="2033" w:type="pct"/>
            <w:vMerge w:val="restar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  <w:b/>
              </w:rPr>
              <w:t>Наименование муниципальной программы (комплексной программы), структурного элемента муниципальной про</w:t>
            </w:r>
            <w:r w:rsidRPr="0097051D">
              <w:rPr>
                <w:rFonts w:ascii="Times New Roman" w:hAnsi="Times New Roman"/>
                <w:b/>
              </w:rPr>
              <w:softHyphen/>
              <w:t>граммы (комплексной программы), источник финансового обеспечения</w:t>
            </w:r>
          </w:p>
        </w:tc>
        <w:tc>
          <w:tcPr>
            <w:tcW w:w="621" w:type="pct"/>
            <w:gridSpan w:val="2"/>
            <w:vMerge w:val="restar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>Код бюджетной классификации</w:t>
            </w:r>
          </w:p>
        </w:tc>
        <w:tc>
          <w:tcPr>
            <w:tcW w:w="2142" w:type="pct"/>
            <w:gridSpan w:val="8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Объем финансового обеспечения по годам , тыс. рублей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  <w:vMerge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33" w:type="pct"/>
            <w:vMerge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1" w:type="pct"/>
            <w:gridSpan w:val="2"/>
            <w:vMerge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2025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2026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2027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2028</w:t>
            </w:r>
          </w:p>
        </w:tc>
        <w:tc>
          <w:tcPr>
            <w:tcW w:w="334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2029</w:t>
            </w:r>
          </w:p>
        </w:tc>
        <w:tc>
          <w:tcPr>
            <w:tcW w:w="337" w:type="pct"/>
            <w:gridSpan w:val="2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2030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>Всего</w:t>
            </w:r>
          </w:p>
        </w:tc>
      </w:tr>
      <w:tr w:rsidR="00594DDA" w:rsidRPr="0097051D" w:rsidTr="000F50DE">
        <w:trPr>
          <w:trHeight w:val="20"/>
        </w:trPr>
        <w:tc>
          <w:tcPr>
            <w:tcW w:w="2239" w:type="pct"/>
            <w:gridSpan w:val="3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>Муниципальная программа (комплексная программа) (всего), в том числе: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11.4.00.00000</w:t>
            </w:r>
          </w:p>
        </w:tc>
        <w:tc>
          <w:tcPr>
            <w:tcW w:w="281" w:type="pct"/>
            <w:vAlign w:val="center"/>
          </w:tcPr>
          <w:p w:rsidR="00594DDA" w:rsidRPr="0097051D" w:rsidRDefault="00602109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2109">
              <w:rPr>
                <w:rFonts w:ascii="Times New Roman" w:hAnsi="Times New Roman"/>
              </w:rPr>
              <w:t>14654,5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12294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14606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14606</w:t>
            </w:r>
          </w:p>
        </w:tc>
        <w:tc>
          <w:tcPr>
            <w:tcW w:w="332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159E">
              <w:rPr>
                <w:rFonts w:ascii="Times New Roman" w:hAnsi="Times New Roman"/>
              </w:rPr>
              <w:t>56160,5</w:t>
            </w:r>
          </w:p>
        </w:tc>
      </w:tr>
      <w:tr w:rsidR="00594DDA" w:rsidRPr="0097051D" w:rsidTr="000F50DE">
        <w:trPr>
          <w:trHeight w:val="20"/>
        </w:trPr>
        <w:tc>
          <w:tcPr>
            <w:tcW w:w="2239" w:type="pct"/>
            <w:gridSpan w:val="3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</w:rPr>
              <w:t>бюджет Губкинского городского округа Белгородской области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11.4.00.00000</w:t>
            </w:r>
          </w:p>
        </w:tc>
        <w:tc>
          <w:tcPr>
            <w:tcW w:w="281" w:type="pct"/>
            <w:vAlign w:val="center"/>
          </w:tcPr>
          <w:p w:rsidR="00594DDA" w:rsidRPr="0097051D" w:rsidRDefault="00602109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2109">
              <w:rPr>
                <w:rFonts w:ascii="Times New Roman" w:hAnsi="Times New Roman"/>
              </w:rPr>
              <w:t>14654,5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12294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14606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14606</w:t>
            </w:r>
          </w:p>
        </w:tc>
        <w:tc>
          <w:tcPr>
            <w:tcW w:w="332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159E">
              <w:rPr>
                <w:rFonts w:ascii="Times New Roman" w:hAnsi="Times New Roman"/>
              </w:rPr>
              <w:t>56160,5</w:t>
            </w:r>
          </w:p>
        </w:tc>
      </w:tr>
      <w:tr w:rsidR="00594DDA" w:rsidRPr="0097051D" w:rsidTr="000F50DE">
        <w:trPr>
          <w:trHeight w:val="20"/>
        </w:trPr>
        <w:tc>
          <w:tcPr>
            <w:tcW w:w="2239" w:type="pct"/>
            <w:gridSpan w:val="3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619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239" w:type="pct"/>
            <w:gridSpan w:val="3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619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239" w:type="pct"/>
            <w:gridSpan w:val="3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619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Х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239" w:type="pct"/>
            <w:gridSpan w:val="3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</w:rPr>
            </w:pPr>
            <w:r w:rsidRPr="0097051D">
              <w:rPr>
                <w:rFonts w:ascii="Times New Roman" w:hAnsi="Times New Roman"/>
                <w:spacing w:val="-2"/>
              </w:rPr>
              <w:t>Объем налоговых расходов (справочно)</w:t>
            </w:r>
          </w:p>
        </w:tc>
        <w:tc>
          <w:tcPr>
            <w:tcW w:w="619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Х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1</w:t>
            </w:r>
          </w:p>
        </w:tc>
        <w:tc>
          <w:tcPr>
            <w:tcW w:w="2035" w:type="pct"/>
            <w:gridSpan w:val="2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Структурные элементы (</w:t>
            </w:r>
            <w:r w:rsidRPr="0097051D">
              <w:rPr>
                <w:rFonts w:ascii="Times New Roman" w:hAnsi="Times New Roman"/>
                <w:b/>
              </w:rPr>
              <w:t>всего), в том числе: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11.4.00.00000</w:t>
            </w:r>
          </w:p>
        </w:tc>
        <w:tc>
          <w:tcPr>
            <w:tcW w:w="281" w:type="pct"/>
            <w:vAlign w:val="center"/>
          </w:tcPr>
          <w:p w:rsidR="00594DDA" w:rsidRPr="0097051D" w:rsidRDefault="00602109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2109">
              <w:rPr>
                <w:rFonts w:ascii="Times New Roman" w:hAnsi="Times New Roman"/>
              </w:rPr>
              <w:t>14654,5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12294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14606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14606</w:t>
            </w:r>
          </w:p>
        </w:tc>
        <w:tc>
          <w:tcPr>
            <w:tcW w:w="332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159E">
              <w:rPr>
                <w:rFonts w:ascii="Times New Roman" w:hAnsi="Times New Roman"/>
              </w:rPr>
              <w:t>56160,5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</w:rPr>
              <w:t>бюджет Губкинского городского округа Белгородской области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11.4.00.00000</w:t>
            </w:r>
          </w:p>
        </w:tc>
        <w:tc>
          <w:tcPr>
            <w:tcW w:w="281" w:type="pct"/>
            <w:vAlign w:val="center"/>
          </w:tcPr>
          <w:p w:rsidR="00594DDA" w:rsidRPr="0097051D" w:rsidRDefault="00602109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2109">
              <w:rPr>
                <w:rFonts w:ascii="Times New Roman" w:hAnsi="Times New Roman"/>
              </w:rPr>
              <w:t>14654,5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12294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14606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14606</w:t>
            </w:r>
          </w:p>
        </w:tc>
        <w:tc>
          <w:tcPr>
            <w:tcW w:w="332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159E">
              <w:rPr>
                <w:rFonts w:ascii="Times New Roman" w:hAnsi="Times New Roman"/>
              </w:rPr>
              <w:t>56160,5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93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Х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1.1.</w:t>
            </w:r>
          </w:p>
        </w:tc>
        <w:tc>
          <w:tcPr>
            <w:tcW w:w="2035" w:type="pct"/>
            <w:gridSpan w:val="2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Комплекс процессных мероприятий «Развитие и модерниза</w:t>
            </w:r>
            <w:r w:rsidRPr="0097051D">
              <w:rPr>
                <w:rFonts w:ascii="Times New Roman" w:hAnsi="Times New Roman"/>
                <w:b/>
                <w:spacing w:val="-2"/>
              </w:rPr>
              <w:softHyphen/>
              <w:t>ция информационно-коммуникационной инфраструктуры связи»</w:t>
            </w:r>
            <w:r w:rsidRPr="0097051D">
              <w:rPr>
                <w:rFonts w:ascii="Times New Roman" w:hAnsi="Times New Roman"/>
                <w:b/>
              </w:rPr>
              <w:t>, в том числе: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11.4.01.00000</w:t>
            </w:r>
          </w:p>
        </w:tc>
        <w:tc>
          <w:tcPr>
            <w:tcW w:w="281" w:type="pct"/>
            <w:vAlign w:val="center"/>
          </w:tcPr>
          <w:p w:rsidR="00594DDA" w:rsidRPr="0097051D" w:rsidRDefault="00602109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2109">
              <w:rPr>
                <w:rFonts w:ascii="Times New Roman" w:hAnsi="Times New Roman"/>
              </w:rPr>
              <w:t>2741,8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2591,3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2815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2815</w:t>
            </w:r>
          </w:p>
        </w:tc>
        <w:tc>
          <w:tcPr>
            <w:tcW w:w="332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159E">
              <w:rPr>
                <w:rFonts w:ascii="Times New Roman" w:hAnsi="Times New Roman"/>
              </w:rPr>
              <w:t>10963,1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</w:rPr>
              <w:t>бюджет Губкинского городского округа Белгородской области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11.4.01.00000</w:t>
            </w:r>
          </w:p>
        </w:tc>
        <w:tc>
          <w:tcPr>
            <w:tcW w:w="281" w:type="pct"/>
            <w:vAlign w:val="center"/>
          </w:tcPr>
          <w:p w:rsidR="00594DDA" w:rsidRPr="0097051D" w:rsidRDefault="00602109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2109">
              <w:rPr>
                <w:rFonts w:ascii="Times New Roman" w:hAnsi="Times New Roman"/>
              </w:rPr>
              <w:t>2741,8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2591,3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2815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2815</w:t>
            </w:r>
          </w:p>
        </w:tc>
        <w:tc>
          <w:tcPr>
            <w:tcW w:w="332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159E">
              <w:rPr>
                <w:rFonts w:ascii="Times New Roman" w:hAnsi="Times New Roman"/>
              </w:rPr>
              <w:t>10963,1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Х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1.2.</w:t>
            </w:r>
          </w:p>
        </w:tc>
        <w:tc>
          <w:tcPr>
            <w:tcW w:w="2035" w:type="pct"/>
            <w:gridSpan w:val="2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Комплекс процессных мероприятий «Модернизация и раз</w:t>
            </w:r>
            <w:r w:rsidRPr="0097051D">
              <w:rPr>
                <w:rFonts w:ascii="Times New Roman" w:hAnsi="Times New Roman"/>
                <w:b/>
                <w:spacing w:val="-2"/>
              </w:rPr>
              <w:softHyphen/>
              <w:t>витие цифровой инфраструктуры»</w:t>
            </w:r>
            <w:r w:rsidRPr="0097051D">
              <w:rPr>
                <w:rFonts w:ascii="Times New Roman" w:hAnsi="Times New Roman"/>
                <w:b/>
              </w:rPr>
              <w:t>, в том числе: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11.4.02.00000</w:t>
            </w:r>
          </w:p>
        </w:tc>
        <w:tc>
          <w:tcPr>
            <w:tcW w:w="281" w:type="pct"/>
            <w:vAlign w:val="center"/>
          </w:tcPr>
          <w:p w:rsidR="00594DDA" w:rsidRPr="0097051D" w:rsidRDefault="00602109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2109">
              <w:rPr>
                <w:rFonts w:ascii="Times New Roman" w:hAnsi="Times New Roman"/>
              </w:rPr>
              <w:t>3241,7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653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2564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2564</w:t>
            </w:r>
          </w:p>
        </w:tc>
        <w:tc>
          <w:tcPr>
            <w:tcW w:w="332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159E">
              <w:rPr>
                <w:rFonts w:ascii="Times New Roman" w:hAnsi="Times New Roman"/>
              </w:rPr>
              <w:t>9022,7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</w:rPr>
              <w:t>бюджет Губкинского городского округа Белгородской области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11.4.02.00000</w:t>
            </w:r>
          </w:p>
        </w:tc>
        <w:tc>
          <w:tcPr>
            <w:tcW w:w="281" w:type="pct"/>
            <w:vAlign w:val="center"/>
          </w:tcPr>
          <w:p w:rsidR="00594DDA" w:rsidRPr="0097051D" w:rsidRDefault="00602109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2109">
              <w:rPr>
                <w:rFonts w:ascii="Times New Roman" w:hAnsi="Times New Roman"/>
              </w:rPr>
              <w:t>3241,7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653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2564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2564</w:t>
            </w:r>
          </w:p>
        </w:tc>
        <w:tc>
          <w:tcPr>
            <w:tcW w:w="332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159E">
              <w:rPr>
                <w:rFonts w:ascii="Times New Roman" w:hAnsi="Times New Roman"/>
              </w:rPr>
              <w:t>9022,7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Х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1.3.</w:t>
            </w:r>
          </w:p>
        </w:tc>
        <w:tc>
          <w:tcPr>
            <w:tcW w:w="2035" w:type="pct"/>
            <w:gridSpan w:val="2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Комплекс процессных мероприятий «Создание, внедрение, сопровождение и обеспечение эксплуатации цифровых ре</w:t>
            </w:r>
            <w:r w:rsidRPr="0097051D">
              <w:rPr>
                <w:rFonts w:ascii="Times New Roman" w:hAnsi="Times New Roman"/>
                <w:b/>
                <w:spacing w:val="-2"/>
              </w:rPr>
              <w:softHyphen/>
              <w:t>шений»</w:t>
            </w:r>
            <w:r w:rsidRPr="0097051D">
              <w:rPr>
                <w:rFonts w:ascii="Times New Roman" w:hAnsi="Times New Roman"/>
                <w:b/>
              </w:rPr>
              <w:t>, в том числе: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11.4.03.00000</w:t>
            </w:r>
          </w:p>
        </w:tc>
        <w:tc>
          <w:tcPr>
            <w:tcW w:w="281" w:type="pct"/>
            <w:vAlign w:val="center"/>
          </w:tcPr>
          <w:p w:rsidR="00594DDA" w:rsidRPr="0097051D" w:rsidRDefault="00602109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2109">
              <w:rPr>
                <w:rFonts w:ascii="Times New Roman" w:hAnsi="Times New Roman"/>
              </w:rPr>
              <w:t>8197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9040,7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8272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8272</w:t>
            </w:r>
          </w:p>
        </w:tc>
        <w:tc>
          <w:tcPr>
            <w:tcW w:w="332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159E">
              <w:rPr>
                <w:rFonts w:ascii="Times New Roman" w:hAnsi="Times New Roman"/>
              </w:rPr>
              <w:t>33781,7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</w:rPr>
              <w:t>бюджет Губкинского городского округа Белгородской области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11.4.03.00000</w:t>
            </w:r>
          </w:p>
        </w:tc>
        <w:tc>
          <w:tcPr>
            <w:tcW w:w="281" w:type="pct"/>
            <w:vAlign w:val="center"/>
          </w:tcPr>
          <w:p w:rsidR="00594DDA" w:rsidRPr="0097051D" w:rsidRDefault="00602109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2109">
              <w:rPr>
                <w:rFonts w:ascii="Times New Roman" w:hAnsi="Times New Roman"/>
              </w:rPr>
              <w:t>8197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9040,7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8272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8272</w:t>
            </w:r>
          </w:p>
        </w:tc>
        <w:tc>
          <w:tcPr>
            <w:tcW w:w="332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159E">
              <w:rPr>
                <w:rFonts w:ascii="Times New Roman" w:hAnsi="Times New Roman"/>
              </w:rPr>
              <w:t>33781,7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Х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1.4.</w:t>
            </w:r>
          </w:p>
        </w:tc>
        <w:tc>
          <w:tcPr>
            <w:tcW w:w="2035" w:type="pct"/>
            <w:gridSpan w:val="2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Комплекс процессных мероприятий «Обеспечение информа</w:t>
            </w:r>
            <w:r w:rsidRPr="0097051D">
              <w:rPr>
                <w:rFonts w:ascii="Times New Roman" w:hAnsi="Times New Roman"/>
                <w:b/>
                <w:spacing w:val="-2"/>
              </w:rPr>
              <w:softHyphen/>
              <w:t>ционной безопасности в информационном обществе»</w:t>
            </w:r>
            <w:r w:rsidRPr="0097051D">
              <w:rPr>
                <w:rFonts w:ascii="Times New Roman" w:hAnsi="Times New Roman"/>
                <w:b/>
              </w:rPr>
              <w:t>, в том числе: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11.4.04.00000</w:t>
            </w:r>
          </w:p>
        </w:tc>
        <w:tc>
          <w:tcPr>
            <w:tcW w:w="281" w:type="pct"/>
            <w:vAlign w:val="center"/>
          </w:tcPr>
          <w:p w:rsidR="00594DDA" w:rsidRPr="0097051D" w:rsidRDefault="00602109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2109">
              <w:rPr>
                <w:rFonts w:ascii="Times New Roman" w:hAnsi="Times New Roman"/>
              </w:rPr>
              <w:t>474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955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955</w:t>
            </w:r>
          </w:p>
        </w:tc>
        <w:tc>
          <w:tcPr>
            <w:tcW w:w="332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159E">
              <w:rPr>
                <w:rFonts w:ascii="Times New Roman" w:hAnsi="Times New Roman"/>
              </w:rPr>
              <w:t>2393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</w:rPr>
              <w:t>бюджет Губкинского городского округа Белгородской области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11.4.04.00000</w:t>
            </w:r>
          </w:p>
        </w:tc>
        <w:tc>
          <w:tcPr>
            <w:tcW w:w="281" w:type="pct"/>
            <w:vAlign w:val="center"/>
          </w:tcPr>
          <w:p w:rsidR="00594DDA" w:rsidRPr="0097051D" w:rsidRDefault="00602109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2109">
              <w:rPr>
                <w:rFonts w:ascii="Times New Roman" w:hAnsi="Times New Roman"/>
              </w:rPr>
              <w:t>474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6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955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955</w:t>
            </w:r>
          </w:p>
        </w:tc>
        <w:tc>
          <w:tcPr>
            <w:tcW w:w="332" w:type="pct"/>
            <w:vAlign w:val="center"/>
          </w:tcPr>
          <w:p w:rsidR="00594DDA" w:rsidRPr="0097051D" w:rsidRDefault="00C9159E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159E">
              <w:rPr>
                <w:rFonts w:ascii="Times New Roman" w:hAnsi="Times New Roman"/>
              </w:rPr>
              <w:t>2393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04" w:type="pct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</w:rPr>
            </w:pPr>
          </w:p>
        </w:tc>
        <w:tc>
          <w:tcPr>
            <w:tcW w:w="2035" w:type="pct"/>
            <w:gridSpan w:val="2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Х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594DDA" w:rsidRPr="0097051D" w:rsidTr="000F50DE">
        <w:trPr>
          <w:trHeight w:val="20"/>
        </w:trPr>
        <w:tc>
          <w:tcPr>
            <w:tcW w:w="2239" w:type="pct"/>
            <w:gridSpan w:val="3"/>
          </w:tcPr>
          <w:p w:rsidR="00594DDA" w:rsidRPr="0097051D" w:rsidRDefault="00594DDA" w:rsidP="006C455C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firstLine="1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 xml:space="preserve">Нераспределенный резерв </w:t>
            </w:r>
            <w:r w:rsidRPr="0097051D">
              <w:rPr>
                <w:rFonts w:ascii="Times New Roman" w:hAnsi="Times New Roman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619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1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gridSpan w:val="2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2" w:type="pct"/>
            <w:vAlign w:val="center"/>
          </w:tcPr>
          <w:p w:rsidR="00594DDA" w:rsidRPr="0097051D" w:rsidRDefault="00594DDA" w:rsidP="006C4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</w:tbl>
    <w:p w:rsidR="00594DDA" w:rsidRDefault="00594DDA" w:rsidP="00594DDA">
      <w:pPr>
        <w:spacing w:after="0" w:line="240" w:lineRule="auto"/>
        <w:rPr>
          <w:rFonts w:ascii="Times New Roman" w:hAnsi="Times New Roman"/>
          <w:b/>
          <w:sz w:val="2"/>
          <w:szCs w:val="26"/>
        </w:rPr>
      </w:pPr>
    </w:p>
    <w:p w:rsidR="00594DDA" w:rsidRDefault="00594DDA" w:rsidP="00594DD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94DDA" w:rsidRPr="00C95DEA" w:rsidRDefault="00594DDA" w:rsidP="00594DD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94DDA" w:rsidRDefault="00594DDA" w:rsidP="00594DDA">
      <w:pPr>
        <w:spacing w:after="0" w:line="240" w:lineRule="auto"/>
        <w:rPr>
          <w:rFonts w:ascii="Times New Roman" w:hAnsi="Times New Roman"/>
          <w:b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t>Заместитель начальника управления массовых коммуникаций и информационных технологий,</w:t>
      </w:r>
    </w:p>
    <w:p w:rsidR="00594DDA" w:rsidRDefault="00594DDA" w:rsidP="00594D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6"/>
        </w:rPr>
        <w:t>н</w:t>
      </w:r>
      <w:r w:rsidRPr="006E36A8">
        <w:rPr>
          <w:rFonts w:ascii="Times New Roman" w:hAnsi="Times New Roman"/>
          <w:b/>
          <w:sz w:val="24"/>
          <w:szCs w:val="26"/>
        </w:rPr>
        <w:t>ачальник отдела информационных технологий и коммуникаций</w:t>
      </w:r>
      <w:r w:rsidRPr="006E36A8">
        <w:rPr>
          <w:rFonts w:ascii="Times New Roman" w:hAnsi="Times New Roman"/>
          <w:b/>
          <w:sz w:val="24"/>
          <w:szCs w:val="26"/>
        </w:rPr>
        <w:tab/>
      </w:r>
      <w:r w:rsidRPr="006E36A8"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  <w:t xml:space="preserve">      </w:t>
      </w:r>
      <w:r w:rsidRPr="006E36A8">
        <w:rPr>
          <w:rFonts w:ascii="Times New Roman" w:hAnsi="Times New Roman"/>
          <w:b/>
          <w:sz w:val="24"/>
          <w:szCs w:val="26"/>
        </w:rPr>
        <w:t>А.Е. Винников</w:t>
      </w:r>
      <w:r>
        <w:rPr>
          <w:rFonts w:ascii="Times New Roman" w:hAnsi="Times New Roman"/>
          <w:b/>
          <w:sz w:val="28"/>
          <w:szCs w:val="28"/>
        </w:rPr>
        <w:br w:type="page"/>
      </w:r>
    </w:p>
    <w:p w:rsidR="00393B3D" w:rsidRPr="00580E2F" w:rsidRDefault="00393B3D" w:rsidP="00393B3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8"/>
        </w:rPr>
      </w:pPr>
      <w:r w:rsidRPr="00580E2F">
        <w:rPr>
          <w:rFonts w:ascii="Times New Roman" w:hAnsi="Times New Roman"/>
          <w:b/>
          <w:sz w:val="24"/>
          <w:szCs w:val="28"/>
        </w:rPr>
        <w:t>Приложение №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="00085C0D">
        <w:rPr>
          <w:rFonts w:ascii="Times New Roman" w:hAnsi="Times New Roman"/>
          <w:b/>
          <w:sz w:val="24"/>
          <w:szCs w:val="28"/>
        </w:rPr>
        <w:t>2</w:t>
      </w:r>
    </w:p>
    <w:p w:rsidR="00393B3D" w:rsidRDefault="00393B3D" w:rsidP="00393B3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к постановлению администрации</w:t>
      </w:r>
    </w:p>
    <w:p w:rsidR="00393B3D" w:rsidRPr="00580E2F" w:rsidRDefault="00393B3D" w:rsidP="00393B3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8"/>
        </w:rPr>
      </w:pPr>
      <w:r w:rsidRPr="00580E2F">
        <w:rPr>
          <w:rFonts w:ascii="Times New Roman" w:hAnsi="Times New Roman"/>
          <w:b/>
          <w:sz w:val="24"/>
          <w:szCs w:val="28"/>
        </w:rPr>
        <w:t>Губкинского городского округа</w:t>
      </w:r>
    </w:p>
    <w:p w:rsidR="00393B3D" w:rsidRPr="00B33B91" w:rsidRDefault="00393B3D" w:rsidP="00393B3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4"/>
        </w:rPr>
      </w:pPr>
      <w:r w:rsidRPr="00B33B91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B33B91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__________</w:t>
      </w:r>
      <w:r w:rsidRPr="00B33B91">
        <w:rPr>
          <w:rFonts w:ascii="Times New Roman" w:hAnsi="Times New Roman"/>
          <w:b/>
          <w:sz w:val="24"/>
          <w:szCs w:val="24"/>
        </w:rPr>
        <w:t xml:space="preserve"> 202</w:t>
      </w:r>
      <w:r w:rsidR="00085C0D">
        <w:rPr>
          <w:rFonts w:ascii="Times New Roman" w:hAnsi="Times New Roman"/>
          <w:b/>
          <w:sz w:val="24"/>
          <w:szCs w:val="24"/>
        </w:rPr>
        <w:t>6</w:t>
      </w:r>
      <w:r w:rsidRPr="00B33B91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</w:t>
      </w:r>
    </w:p>
    <w:p w:rsidR="00393B3D" w:rsidRDefault="00393B3D" w:rsidP="00393B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93B3D" w:rsidRDefault="00393B3D" w:rsidP="00393B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93B3D" w:rsidRPr="00C65AF6" w:rsidRDefault="00393B3D" w:rsidP="00393B3D">
      <w:pPr>
        <w:spacing w:after="0" w:line="240" w:lineRule="auto"/>
        <w:rPr>
          <w:sz w:val="2"/>
          <w:szCs w:val="2"/>
        </w:rPr>
      </w:pPr>
    </w:p>
    <w:p w:rsidR="00393B3D" w:rsidRDefault="00393B3D" w:rsidP="00393B3D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val="x-none" w:eastAsia="en-US"/>
        </w:rPr>
      </w:pPr>
      <w:r w:rsidRPr="0097051D">
        <w:rPr>
          <w:rFonts w:ascii="Times New Roman" w:eastAsia="Calibri" w:hAnsi="Times New Roman"/>
          <w:b/>
          <w:lang w:val="x-none" w:eastAsia="en-US"/>
        </w:rPr>
        <w:t>5. Финансовое обеспечение комплекса процессных мероприятий</w:t>
      </w:r>
    </w:p>
    <w:p w:rsidR="00393B3D" w:rsidRPr="0097051D" w:rsidRDefault="00393B3D" w:rsidP="00393B3D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val="x-none" w:eastAsia="en-US"/>
        </w:rPr>
      </w:pP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1"/>
        <w:gridCol w:w="2686"/>
        <w:gridCol w:w="1027"/>
        <w:gridCol w:w="876"/>
        <w:gridCol w:w="1024"/>
        <w:gridCol w:w="876"/>
        <w:gridCol w:w="1024"/>
        <w:gridCol w:w="876"/>
        <w:gridCol w:w="1171"/>
      </w:tblGrid>
      <w:tr w:rsidR="00393B3D" w:rsidRPr="00393B3D" w:rsidTr="00BF0B60">
        <w:trPr>
          <w:trHeight w:val="20"/>
          <w:tblHeader/>
        </w:trPr>
        <w:tc>
          <w:tcPr>
            <w:tcW w:w="1946" w:type="pct"/>
            <w:vMerge w:val="restar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393B3D">
              <w:rPr>
                <w:rFonts w:ascii="Times New Roman" w:hAnsi="Times New Roman"/>
                <w:b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858" w:type="pct"/>
            <w:vMerge w:val="restart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393B3D">
              <w:rPr>
                <w:rFonts w:ascii="Times New Roman" w:hAnsi="Times New Roman"/>
                <w:b/>
              </w:rPr>
              <w:t>Код бюджетной классификации</w:t>
            </w:r>
          </w:p>
        </w:tc>
        <w:tc>
          <w:tcPr>
            <w:tcW w:w="2196" w:type="pct"/>
            <w:gridSpan w:val="7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393B3D">
              <w:rPr>
                <w:rFonts w:ascii="Times New Roman" w:hAnsi="Times New Roman"/>
                <w:b/>
                <w:spacing w:val="-2"/>
              </w:rPr>
              <w:t>Объем финансового обеспечения по годам, тыс. рублей</w:t>
            </w:r>
          </w:p>
        </w:tc>
      </w:tr>
      <w:tr w:rsidR="00393B3D" w:rsidRPr="00393B3D" w:rsidTr="00BF0B60">
        <w:trPr>
          <w:trHeight w:val="20"/>
          <w:tblHeader/>
        </w:trPr>
        <w:tc>
          <w:tcPr>
            <w:tcW w:w="1946" w:type="pct"/>
            <w:vMerge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8" w:type="pct"/>
            <w:vMerge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</w:p>
        </w:tc>
        <w:tc>
          <w:tcPr>
            <w:tcW w:w="328" w:type="pct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393B3D">
              <w:rPr>
                <w:rFonts w:ascii="Times New Roman" w:hAnsi="Times New Roman"/>
                <w:b/>
                <w:spacing w:val="-2"/>
              </w:rPr>
              <w:t>2025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393B3D">
              <w:rPr>
                <w:rFonts w:ascii="Times New Roman" w:hAnsi="Times New Roman"/>
                <w:b/>
                <w:spacing w:val="-2"/>
              </w:rPr>
              <w:t>2026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393B3D">
              <w:rPr>
                <w:rFonts w:ascii="Times New Roman" w:hAnsi="Times New Roman"/>
                <w:b/>
                <w:spacing w:val="-2"/>
              </w:rPr>
              <w:t>2027</w:t>
            </w:r>
          </w:p>
        </w:tc>
        <w:tc>
          <w:tcPr>
            <w:tcW w:w="280" w:type="pct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393B3D">
              <w:rPr>
                <w:rFonts w:ascii="Times New Roman" w:hAnsi="Times New Roman"/>
                <w:b/>
                <w:spacing w:val="-2"/>
              </w:rPr>
              <w:t>2028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393B3D">
              <w:rPr>
                <w:rFonts w:ascii="Times New Roman" w:hAnsi="Times New Roman"/>
                <w:b/>
                <w:spacing w:val="-2"/>
              </w:rPr>
              <w:t>2029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3B3D">
              <w:rPr>
                <w:rFonts w:ascii="Times New Roman" w:hAnsi="Times New Roman"/>
                <w:b/>
              </w:rPr>
              <w:t>2030</w:t>
            </w:r>
          </w:p>
        </w:tc>
        <w:tc>
          <w:tcPr>
            <w:tcW w:w="374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3B3D">
              <w:rPr>
                <w:rFonts w:ascii="Times New Roman" w:hAnsi="Times New Roman"/>
                <w:b/>
              </w:rPr>
              <w:t>Всего</w:t>
            </w:r>
          </w:p>
        </w:tc>
      </w:tr>
      <w:tr w:rsidR="00393B3D" w:rsidRPr="00393B3D" w:rsidTr="00BF0B60">
        <w:trPr>
          <w:trHeight w:val="20"/>
          <w:tblHeader/>
        </w:trPr>
        <w:tc>
          <w:tcPr>
            <w:tcW w:w="1946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3B3D">
              <w:rPr>
                <w:rFonts w:ascii="Times New Roman" w:hAnsi="Times New Roman"/>
                <w:b/>
                <w:spacing w:val="-2"/>
              </w:rPr>
              <w:t>1</w:t>
            </w:r>
          </w:p>
        </w:tc>
        <w:tc>
          <w:tcPr>
            <w:tcW w:w="858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393B3D">
              <w:rPr>
                <w:rFonts w:ascii="Times New Roman" w:hAnsi="Times New Roman"/>
                <w:b/>
                <w:spacing w:val="-2"/>
              </w:rPr>
              <w:t>2</w:t>
            </w:r>
          </w:p>
        </w:tc>
        <w:tc>
          <w:tcPr>
            <w:tcW w:w="328" w:type="pct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393B3D">
              <w:rPr>
                <w:rFonts w:ascii="Times New Roman" w:hAnsi="Times New Roman"/>
                <w:b/>
                <w:spacing w:val="-2"/>
              </w:rPr>
              <w:t>3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393B3D">
              <w:rPr>
                <w:rFonts w:ascii="Times New Roman" w:hAnsi="Times New Roman"/>
                <w:b/>
                <w:spacing w:val="-2"/>
              </w:rPr>
              <w:t>4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393B3D">
              <w:rPr>
                <w:rFonts w:ascii="Times New Roman" w:hAnsi="Times New Roman"/>
                <w:b/>
                <w:spacing w:val="-2"/>
              </w:rPr>
              <w:t>5</w:t>
            </w:r>
          </w:p>
        </w:tc>
        <w:tc>
          <w:tcPr>
            <w:tcW w:w="280" w:type="pct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3B3D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393B3D">
              <w:rPr>
                <w:rFonts w:ascii="Times New Roman" w:hAnsi="Times New Roman"/>
                <w:b/>
                <w:spacing w:val="-2"/>
              </w:rPr>
              <w:t>7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393B3D">
              <w:rPr>
                <w:rFonts w:ascii="Times New Roman" w:hAnsi="Times New Roman"/>
                <w:b/>
                <w:spacing w:val="-2"/>
              </w:rPr>
              <w:t>8</w:t>
            </w:r>
          </w:p>
        </w:tc>
        <w:tc>
          <w:tcPr>
            <w:tcW w:w="374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93B3D">
              <w:rPr>
                <w:rFonts w:ascii="Times New Roman" w:hAnsi="Times New Roman"/>
                <w:b/>
              </w:rPr>
              <w:t>9</w:t>
            </w:r>
          </w:p>
        </w:tc>
      </w:tr>
      <w:tr w:rsidR="00393B3D" w:rsidRPr="00393B3D" w:rsidTr="00BF0B60">
        <w:trPr>
          <w:trHeight w:val="20"/>
        </w:trPr>
        <w:tc>
          <w:tcPr>
            <w:tcW w:w="1946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393B3D">
              <w:rPr>
                <w:rFonts w:ascii="Times New Roman" w:hAnsi="Times New Roman"/>
                <w:b/>
              </w:rPr>
              <w:t>Комплекс процессных мероприятий (всего), в том числе:</w:t>
            </w:r>
          </w:p>
        </w:tc>
        <w:tc>
          <w:tcPr>
            <w:tcW w:w="858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93B3D">
              <w:rPr>
                <w:rFonts w:ascii="Times New Roman" w:hAnsi="Times New Roman"/>
              </w:rPr>
              <w:t>11</w:t>
            </w:r>
            <w:r w:rsidRPr="00393B3D">
              <w:rPr>
                <w:rFonts w:ascii="Times New Roman" w:hAnsi="Times New Roman"/>
                <w:lang w:val="en-US"/>
              </w:rPr>
              <w:t>.4.01.00000</w:t>
            </w:r>
          </w:p>
        </w:tc>
        <w:tc>
          <w:tcPr>
            <w:tcW w:w="328" w:type="pct"/>
            <w:vAlign w:val="center"/>
          </w:tcPr>
          <w:p w:rsidR="00393B3D" w:rsidRPr="00393B3D" w:rsidRDefault="00085C0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C0D">
              <w:rPr>
                <w:rFonts w:ascii="Times New Roman" w:hAnsi="Times New Roman"/>
              </w:rPr>
              <w:t>2741,8</w:t>
            </w:r>
          </w:p>
        </w:tc>
        <w:tc>
          <w:tcPr>
            <w:tcW w:w="280" w:type="pct"/>
            <w:vAlign w:val="center"/>
          </w:tcPr>
          <w:p w:rsidR="00393B3D" w:rsidRPr="00393B3D" w:rsidRDefault="00085C0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2591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0</w:t>
            </w:r>
          </w:p>
        </w:tc>
        <w:tc>
          <w:tcPr>
            <w:tcW w:w="280" w:type="pct"/>
            <w:vAlign w:val="center"/>
          </w:tcPr>
          <w:p w:rsidR="00393B3D" w:rsidRPr="00393B3D" w:rsidRDefault="00085C0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2815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2815</w:t>
            </w:r>
          </w:p>
        </w:tc>
        <w:tc>
          <w:tcPr>
            <w:tcW w:w="374" w:type="pct"/>
            <w:vAlign w:val="center"/>
          </w:tcPr>
          <w:p w:rsidR="00393B3D" w:rsidRPr="00393B3D" w:rsidRDefault="00085C0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C0D">
              <w:rPr>
                <w:rFonts w:ascii="Times New Roman" w:hAnsi="Times New Roman"/>
              </w:rPr>
              <w:t>10963,1</w:t>
            </w:r>
          </w:p>
        </w:tc>
      </w:tr>
      <w:tr w:rsidR="00393B3D" w:rsidRPr="00393B3D" w:rsidTr="00BF0B60">
        <w:trPr>
          <w:trHeight w:val="20"/>
        </w:trPr>
        <w:tc>
          <w:tcPr>
            <w:tcW w:w="1946" w:type="pct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393B3D">
              <w:rPr>
                <w:rFonts w:ascii="Times New Roman" w:hAnsi="Times New Roman"/>
              </w:rPr>
              <w:t>бюджет Губкинского городского округа Белгородской области</w:t>
            </w:r>
          </w:p>
        </w:tc>
        <w:tc>
          <w:tcPr>
            <w:tcW w:w="858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11</w:t>
            </w:r>
            <w:r w:rsidRPr="00393B3D">
              <w:rPr>
                <w:rFonts w:ascii="Times New Roman" w:hAnsi="Times New Roman"/>
                <w:lang w:val="en-US"/>
              </w:rPr>
              <w:t>.4.01.00000</w:t>
            </w:r>
          </w:p>
        </w:tc>
        <w:tc>
          <w:tcPr>
            <w:tcW w:w="328" w:type="pct"/>
            <w:vAlign w:val="center"/>
          </w:tcPr>
          <w:p w:rsidR="00393B3D" w:rsidRPr="00393B3D" w:rsidRDefault="00085C0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C0D">
              <w:rPr>
                <w:rFonts w:ascii="Times New Roman" w:hAnsi="Times New Roman"/>
              </w:rPr>
              <w:t>2741,8</w:t>
            </w:r>
          </w:p>
        </w:tc>
        <w:tc>
          <w:tcPr>
            <w:tcW w:w="280" w:type="pct"/>
            <w:vAlign w:val="center"/>
          </w:tcPr>
          <w:p w:rsidR="00393B3D" w:rsidRPr="00393B3D" w:rsidRDefault="00085C0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2591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0</w:t>
            </w:r>
          </w:p>
        </w:tc>
        <w:tc>
          <w:tcPr>
            <w:tcW w:w="280" w:type="pct"/>
            <w:vAlign w:val="center"/>
          </w:tcPr>
          <w:p w:rsidR="00393B3D" w:rsidRPr="00393B3D" w:rsidRDefault="00085C0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2815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2815</w:t>
            </w:r>
          </w:p>
        </w:tc>
        <w:tc>
          <w:tcPr>
            <w:tcW w:w="374" w:type="pct"/>
            <w:vAlign w:val="center"/>
          </w:tcPr>
          <w:p w:rsidR="00393B3D" w:rsidRPr="00393B3D" w:rsidRDefault="00085C0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C0D">
              <w:rPr>
                <w:rFonts w:ascii="Times New Roman" w:hAnsi="Times New Roman"/>
              </w:rPr>
              <w:t>10963,1</w:t>
            </w:r>
          </w:p>
        </w:tc>
      </w:tr>
      <w:tr w:rsidR="00393B3D" w:rsidRPr="00393B3D" w:rsidTr="00BF0B60">
        <w:trPr>
          <w:trHeight w:val="20"/>
        </w:trPr>
        <w:tc>
          <w:tcPr>
            <w:tcW w:w="1946" w:type="pct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858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74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</w:tr>
      <w:tr w:rsidR="00393B3D" w:rsidRPr="00393B3D" w:rsidTr="00BF0B60">
        <w:trPr>
          <w:trHeight w:val="20"/>
        </w:trPr>
        <w:tc>
          <w:tcPr>
            <w:tcW w:w="1946" w:type="pct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858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74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</w:tr>
      <w:tr w:rsidR="00393B3D" w:rsidRPr="00393B3D" w:rsidTr="00BF0B60">
        <w:trPr>
          <w:trHeight w:val="20"/>
        </w:trPr>
        <w:tc>
          <w:tcPr>
            <w:tcW w:w="1946" w:type="pct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858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Х</w:t>
            </w:r>
          </w:p>
        </w:tc>
        <w:tc>
          <w:tcPr>
            <w:tcW w:w="328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74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</w:tr>
      <w:tr w:rsidR="00393B3D" w:rsidRPr="00393B3D" w:rsidTr="00BF0B60">
        <w:trPr>
          <w:trHeight w:val="20"/>
        </w:trPr>
        <w:tc>
          <w:tcPr>
            <w:tcW w:w="1946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-2"/>
              </w:rPr>
            </w:pPr>
            <w:r w:rsidRPr="00393B3D">
              <w:rPr>
                <w:rFonts w:ascii="Times New Roman" w:hAnsi="Times New Roman"/>
                <w:b/>
              </w:rPr>
              <w:t>Мероприятие «Создана и функционирует информационно-ком</w:t>
            </w:r>
            <w:r w:rsidRPr="00393B3D">
              <w:rPr>
                <w:rFonts w:ascii="Times New Roman" w:hAnsi="Times New Roman"/>
                <w:b/>
              </w:rPr>
              <w:softHyphen/>
              <w:t>муникационная инфраструктура связи», в том числе:</w:t>
            </w:r>
          </w:p>
        </w:tc>
        <w:tc>
          <w:tcPr>
            <w:tcW w:w="858" w:type="pct"/>
            <w:vAlign w:val="center"/>
          </w:tcPr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850 0412 11.4.01.29370 200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858 0412 11.4.01.29370 200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860 0412 11.4.01.29370 200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861 0412 11.4.01.29370 200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871 0412 11.4.01.29370 200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872 0412 11.4.01.29370 200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874 0412 11.4.01.29370 200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891 0412 11.4.01.29370 200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922 0412 11.4.01.29370 200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923 0412 11.4.01.29370 200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924 0412 11.4.01.29370 200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925 0412 11.4.01.29370 200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926 0412 11.4.01.29370 200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927 0412 11.4.01.29370 200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928 0412 11.4.01.29370 200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929 0412 11.4.01.29370 200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930 0412 11.4.01.29370 200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931 0412 11.4.01.29370 200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932 0412 11.4.01.29370 200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933 0412 11.4.01.29370 200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934 0412 11.4.01.29370 200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935 0412 11.4.01.29370 200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936 0412 11.4.01.29370 200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937 0412 11.4.01.29370 200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938 0412 11.4.01.29370 200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939 0412 11.4.01.29370 200</w:t>
            </w:r>
          </w:p>
          <w:p w:rsidR="00393B3D" w:rsidRPr="00393B3D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940 0412 11.4.01.29370 200</w:t>
            </w:r>
          </w:p>
        </w:tc>
        <w:tc>
          <w:tcPr>
            <w:tcW w:w="328" w:type="pct"/>
            <w:vAlign w:val="center"/>
          </w:tcPr>
          <w:p w:rsidR="00393B3D" w:rsidRPr="00393B3D" w:rsidRDefault="00085C0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C0D">
              <w:rPr>
                <w:rFonts w:ascii="Times New Roman" w:hAnsi="Times New Roman"/>
              </w:rPr>
              <w:t>2741,8</w:t>
            </w:r>
          </w:p>
        </w:tc>
        <w:tc>
          <w:tcPr>
            <w:tcW w:w="280" w:type="pct"/>
            <w:vAlign w:val="center"/>
          </w:tcPr>
          <w:p w:rsidR="00393B3D" w:rsidRPr="00393B3D" w:rsidRDefault="00085C0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2591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0</w:t>
            </w:r>
          </w:p>
        </w:tc>
        <w:tc>
          <w:tcPr>
            <w:tcW w:w="280" w:type="pct"/>
            <w:vAlign w:val="center"/>
          </w:tcPr>
          <w:p w:rsidR="00393B3D" w:rsidRPr="00393B3D" w:rsidRDefault="00085C0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2815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2815</w:t>
            </w:r>
          </w:p>
        </w:tc>
        <w:tc>
          <w:tcPr>
            <w:tcW w:w="374" w:type="pct"/>
            <w:vAlign w:val="center"/>
          </w:tcPr>
          <w:p w:rsidR="00393B3D" w:rsidRPr="00393B3D" w:rsidRDefault="00085C0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C0D">
              <w:rPr>
                <w:rFonts w:ascii="Times New Roman" w:hAnsi="Times New Roman"/>
              </w:rPr>
              <w:t>10963,1</w:t>
            </w:r>
          </w:p>
        </w:tc>
      </w:tr>
      <w:tr w:rsidR="00393B3D" w:rsidRPr="00393B3D" w:rsidTr="00BF0B60">
        <w:trPr>
          <w:trHeight w:val="20"/>
        </w:trPr>
        <w:tc>
          <w:tcPr>
            <w:tcW w:w="1946" w:type="pct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393B3D">
              <w:rPr>
                <w:rFonts w:ascii="Times New Roman" w:hAnsi="Times New Roman"/>
              </w:rPr>
              <w:t>бюджет Губкинского городского округа Белгородской области</w:t>
            </w:r>
          </w:p>
        </w:tc>
        <w:tc>
          <w:tcPr>
            <w:tcW w:w="858" w:type="pct"/>
            <w:vAlign w:val="center"/>
          </w:tcPr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850 0412 11.4.01.29370 200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858 0412 11.4.01.29370 200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860 0412 11.4.01.29370 200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861 0412 11.4.01.29370 200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871 0412 11.4.01.29370 200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872 0412 11.4.01.29370 200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874 0412 11.4.01.29370 200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891 0412 11.4.01.29370 200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922 0412 11.4.01.29370 200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923 0412 11.4.01.29370 200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924 0412 11.4.01.29370 200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925 0412 11.4.01.29370 200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926 0412 11.4.01.29370 200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927 0412 11.4.01.29370 200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928 0412 11.4.01.29370 200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929 0412 11.4.01.29370 200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930 0412 11.4.01.29370 200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931 0412 11.4.01.29370 200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932 0412 11.4.01.29370 200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933 0412 11.4.01.29370 200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934 0412 11.4.01.29370 200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935 0412 11.4.01.29370 200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936 0412 11.4.01.29370 200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937 0412 11.4.01.29370 200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938 0412 11.4.01.29370 200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939 0412 11.4.01.29370 200</w:t>
            </w:r>
          </w:p>
          <w:p w:rsidR="00393B3D" w:rsidRPr="00393B3D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0B60">
              <w:rPr>
                <w:rFonts w:ascii="Times New Roman" w:hAnsi="Times New Roman"/>
                <w:lang w:val="en-US"/>
              </w:rPr>
              <w:t>940 0412 11.4.01.29370 200</w:t>
            </w:r>
          </w:p>
        </w:tc>
        <w:tc>
          <w:tcPr>
            <w:tcW w:w="328" w:type="pct"/>
            <w:vAlign w:val="center"/>
          </w:tcPr>
          <w:p w:rsidR="00393B3D" w:rsidRPr="00393B3D" w:rsidRDefault="00085C0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C0D">
              <w:rPr>
                <w:rFonts w:ascii="Times New Roman" w:hAnsi="Times New Roman"/>
              </w:rPr>
              <w:t>2741,8</w:t>
            </w:r>
          </w:p>
        </w:tc>
        <w:tc>
          <w:tcPr>
            <w:tcW w:w="280" w:type="pct"/>
            <w:vAlign w:val="center"/>
          </w:tcPr>
          <w:p w:rsidR="00393B3D" w:rsidRPr="00393B3D" w:rsidRDefault="00085C0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2591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0</w:t>
            </w:r>
          </w:p>
        </w:tc>
        <w:tc>
          <w:tcPr>
            <w:tcW w:w="280" w:type="pct"/>
            <w:vAlign w:val="center"/>
          </w:tcPr>
          <w:p w:rsidR="00393B3D" w:rsidRPr="00393B3D" w:rsidRDefault="00085C0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2815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2815</w:t>
            </w:r>
          </w:p>
        </w:tc>
        <w:tc>
          <w:tcPr>
            <w:tcW w:w="374" w:type="pct"/>
            <w:vAlign w:val="center"/>
          </w:tcPr>
          <w:p w:rsidR="00393B3D" w:rsidRPr="00393B3D" w:rsidRDefault="00085C0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5C0D">
              <w:rPr>
                <w:rFonts w:ascii="Times New Roman" w:hAnsi="Times New Roman"/>
              </w:rPr>
              <w:t>10963,1</w:t>
            </w:r>
          </w:p>
        </w:tc>
      </w:tr>
      <w:tr w:rsidR="00393B3D" w:rsidRPr="00393B3D" w:rsidTr="00BF0B60">
        <w:trPr>
          <w:trHeight w:val="20"/>
        </w:trPr>
        <w:tc>
          <w:tcPr>
            <w:tcW w:w="1946" w:type="pct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858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74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</w:tr>
      <w:tr w:rsidR="00393B3D" w:rsidRPr="00393B3D" w:rsidTr="00BF0B60">
        <w:trPr>
          <w:trHeight w:val="20"/>
        </w:trPr>
        <w:tc>
          <w:tcPr>
            <w:tcW w:w="1946" w:type="pct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858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74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</w:tr>
      <w:tr w:rsidR="00393B3D" w:rsidRPr="00393B3D" w:rsidTr="00BF0B60">
        <w:trPr>
          <w:trHeight w:val="20"/>
        </w:trPr>
        <w:tc>
          <w:tcPr>
            <w:tcW w:w="1946" w:type="pct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858" w:type="pct"/>
            <w:vAlign w:val="center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Х</w:t>
            </w:r>
          </w:p>
        </w:tc>
        <w:tc>
          <w:tcPr>
            <w:tcW w:w="328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74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</w:tr>
      <w:tr w:rsidR="00393B3D" w:rsidRPr="00393B3D" w:rsidTr="00BF0B60">
        <w:trPr>
          <w:trHeight w:val="20"/>
        </w:trPr>
        <w:tc>
          <w:tcPr>
            <w:tcW w:w="1946" w:type="pct"/>
          </w:tcPr>
          <w:p w:rsidR="00393B3D" w:rsidRPr="00393B3D" w:rsidRDefault="00393B3D" w:rsidP="0039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  <w:b/>
              </w:rPr>
              <w:t xml:space="preserve">Нераспределенный резерв </w:t>
            </w:r>
            <w:r w:rsidRPr="00393B3D">
              <w:rPr>
                <w:rFonts w:ascii="Times New Roman" w:hAnsi="Times New Roman"/>
              </w:rPr>
              <w:t>(бюджет  Губкинского городского округа Белгородской области) (при наличии)</w:t>
            </w:r>
          </w:p>
        </w:tc>
        <w:tc>
          <w:tcPr>
            <w:tcW w:w="858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  <w:tc>
          <w:tcPr>
            <w:tcW w:w="374" w:type="pct"/>
            <w:vAlign w:val="center"/>
          </w:tcPr>
          <w:p w:rsidR="00393B3D" w:rsidRPr="00393B3D" w:rsidRDefault="00393B3D" w:rsidP="00393B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B3D">
              <w:rPr>
                <w:rFonts w:ascii="Times New Roman" w:hAnsi="Times New Roman"/>
              </w:rPr>
              <w:t>-</w:t>
            </w:r>
          </w:p>
        </w:tc>
      </w:tr>
    </w:tbl>
    <w:p w:rsidR="00393B3D" w:rsidRPr="00393B3D" w:rsidRDefault="00393B3D" w:rsidP="0097051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8"/>
          <w:lang w:val="x-none"/>
        </w:rPr>
      </w:pPr>
    </w:p>
    <w:p w:rsidR="00393B3D" w:rsidRDefault="00393B3D" w:rsidP="0097051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8"/>
        </w:rPr>
      </w:pPr>
    </w:p>
    <w:p w:rsidR="00393B3D" w:rsidRDefault="00393B3D" w:rsidP="00393B3D">
      <w:pPr>
        <w:spacing w:after="0" w:line="240" w:lineRule="auto"/>
        <w:rPr>
          <w:rFonts w:ascii="Times New Roman" w:hAnsi="Times New Roman"/>
          <w:b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t>Заместитель начальника управления массовых коммуникаций и информационных технологий,</w:t>
      </w:r>
    </w:p>
    <w:p w:rsidR="00393B3D" w:rsidRPr="006E36A8" w:rsidRDefault="00393B3D" w:rsidP="00393B3D">
      <w:pPr>
        <w:rPr>
          <w:rFonts w:ascii="Times New Roman" w:hAnsi="Times New Roman"/>
          <w:b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t>н</w:t>
      </w:r>
      <w:r w:rsidRPr="006E36A8">
        <w:rPr>
          <w:rFonts w:ascii="Times New Roman" w:hAnsi="Times New Roman"/>
          <w:b/>
          <w:sz w:val="24"/>
          <w:szCs w:val="26"/>
        </w:rPr>
        <w:t>ачальник отдела информационных технологий и коммуникаций</w:t>
      </w:r>
      <w:r w:rsidRPr="006E36A8">
        <w:rPr>
          <w:rFonts w:ascii="Times New Roman" w:hAnsi="Times New Roman"/>
          <w:b/>
          <w:sz w:val="24"/>
          <w:szCs w:val="26"/>
        </w:rPr>
        <w:tab/>
      </w:r>
      <w:r w:rsidRPr="006E36A8"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  <w:t xml:space="preserve">      </w:t>
      </w:r>
      <w:r w:rsidRPr="006E36A8">
        <w:rPr>
          <w:rFonts w:ascii="Times New Roman" w:hAnsi="Times New Roman"/>
          <w:b/>
          <w:sz w:val="24"/>
          <w:szCs w:val="26"/>
        </w:rPr>
        <w:t>А.Е. Винников</w:t>
      </w:r>
    </w:p>
    <w:p w:rsidR="00393B3D" w:rsidRDefault="00393B3D" w:rsidP="00393B3D">
      <w:pPr>
        <w:spacing w:after="0" w:line="240" w:lineRule="auto"/>
        <w:rPr>
          <w:rFonts w:ascii="Times New Roman" w:hAnsi="Times New Roman"/>
          <w:b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br w:type="page"/>
      </w:r>
    </w:p>
    <w:p w:rsidR="0097051D" w:rsidRPr="00580E2F" w:rsidRDefault="0097051D" w:rsidP="0097051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8"/>
        </w:rPr>
      </w:pPr>
      <w:r w:rsidRPr="00580E2F">
        <w:rPr>
          <w:rFonts w:ascii="Times New Roman" w:hAnsi="Times New Roman"/>
          <w:b/>
          <w:sz w:val="24"/>
          <w:szCs w:val="28"/>
        </w:rPr>
        <w:t>Приложение №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="003D485A">
        <w:rPr>
          <w:rFonts w:ascii="Times New Roman" w:hAnsi="Times New Roman"/>
          <w:b/>
          <w:sz w:val="24"/>
          <w:szCs w:val="28"/>
        </w:rPr>
        <w:t>3</w:t>
      </w:r>
    </w:p>
    <w:p w:rsidR="0097051D" w:rsidRDefault="0097051D" w:rsidP="0097051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к постановлению администрации</w:t>
      </w:r>
    </w:p>
    <w:p w:rsidR="0097051D" w:rsidRPr="00580E2F" w:rsidRDefault="0097051D" w:rsidP="0097051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8"/>
        </w:rPr>
      </w:pPr>
      <w:r w:rsidRPr="00580E2F">
        <w:rPr>
          <w:rFonts w:ascii="Times New Roman" w:hAnsi="Times New Roman"/>
          <w:b/>
          <w:sz w:val="24"/>
          <w:szCs w:val="28"/>
        </w:rPr>
        <w:t>Губкинского городского округа</w:t>
      </w:r>
    </w:p>
    <w:p w:rsidR="0097051D" w:rsidRPr="00B33B91" w:rsidRDefault="0097051D" w:rsidP="0097051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4"/>
        </w:rPr>
      </w:pPr>
      <w:r w:rsidRPr="00B33B91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B33B91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__________</w:t>
      </w:r>
      <w:r w:rsidRPr="00B33B91">
        <w:rPr>
          <w:rFonts w:ascii="Times New Roman" w:hAnsi="Times New Roman"/>
          <w:b/>
          <w:sz w:val="24"/>
          <w:szCs w:val="24"/>
        </w:rPr>
        <w:t xml:space="preserve"> 202</w:t>
      </w:r>
      <w:r w:rsidR="003D485A">
        <w:rPr>
          <w:rFonts w:ascii="Times New Roman" w:hAnsi="Times New Roman"/>
          <w:b/>
          <w:sz w:val="24"/>
          <w:szCs w:val="24"/>
        </w:rPr>
        <w:t>6</w:t>
      </w:r>
      <w:r w:rsidRPr="00B33B91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</w:t>
      </w:r>
    </w:p>
    <w:p w:rsidR="0097051D" w:rsidRDefault="0097051D" w:rsidP="009705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7051D" w:rsidRDefault="0097051D" w:rsidP="009705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7051D" w:rsidRPr="00C65AF6" w:rsidRDefault="0097051D" w:rsidP="0097051D">
      <w:pPr>
        <w:spacing w:after="0" w:line="240" w:lineRule="auto"/>
        <w:rPr>
          <w:sz w:val="2"/>
          <w:szCs w:val="2"/>
        </w:rPr>
      </w:pPr>
    </w:p>
    <w:p w:rsidR="0097051D" w:rsidRPr="0097051D" w:rsidRDefault="0097051D" w:rsidP="0097051D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val="x-none" w:eastAsia="en-US"/>
        </w:rPr>
      </w:pPr>
      <w:r w:rsidRPr="0097051D">
        <w:rPr>
          <w:rFonts w:ascii="Times New Roman" w:eastAsia="Calibri" w:hAnsi="Times New Roman"/>
          <w:b/>
          <w:lang w:val="x-none" w:eastAsia="en-US"/>
        </w:rPr>
        <w:t>5. Финансовое обеспечение комплекса процессных мероприятий</w:t>
      </w:r>
    </w:p>
    <w:p w:rsidR="0097051D" w:rsidRPr="0097051D" w:rsidRDefault="0097051D" w:rsidP="0097051D">
      <w:pPr>
        <w:spacing w:after="0" w:line="240" w:lineRule="auto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1"/>
        <w:gridCol w:w="2691"/>
        <w:gridCol w:w="1021"/>
        <w:gridCol w:w="875"/>
        <w:gridCol w:w="730"/>
        <w:gridCol w:w="730"/>
        <w:gridCol w:w="875"/>
        <w:gridCol w:w="718"/>
        <w:gridCol w:w="12"/>
        <w:gridCol w:w="1015"/>
      </w:tblGrid>
      <w:tr w:rsidR="0097051D" w:rsidRPr="0097051D" w:rsidTr="000F50DE">
        <w:trPr>
          <w:trHeight w:val="20"/>
          <w:tblHeader/>
        </w:trPr>
        <w:tc>
          <w:tcPr>
            <w:tcW w:w="2198" w:type="pct"/>
            <w:vMerge w:val="restar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 xml:space="preserve">Наименование мероприятия (результата) /источник </w:t>
            </w:r>
            <w:r w:rsidRPr="0097051D">
              <w:rPr>
                <w:rFonts w:ascii="Times New Roman" w:hAnsi="Times New Roman"/>
                <w:b/>
              </w:rPr>
              <w:br/>
              <w:t>финансового обеспечения</w:t>
            </w:r>
          </w:p>
        </w:tc>
        <w:tc>
          <w:tcPr>
            <w:tcW w:w="870" w:type="pct"/>
            <w:vMerge w:val="restar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</w:rPr>
              <w:t>Код бюджетной классификации</w:t>
            </w:r>
          </w:p>
        </w:tc>
        <w:tc>
          <w:tcPr>
            <w:tcW w:w="1932" w:type="pct"/>
            <w:gridSpan w:val="8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Объем финансового обеспечения по годам, тыс. рублей</w:t>
            </w:r>
          </w:p>
        </w:tc>
      </w:tr>
      <w:tr w:rsidR="0097051D" w:rsidRPr="0097051D" w:rsidTr="000F50DE">
        <w:trPr>
          <w:trHeight w:val="20"/>
          <w:tblHeader/>
        </w:trPr>
        <w:tc>
          <w:tcPr>
            <w:tcW w:w="2198" w:type="pct"/>
            <w:vMerge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0" w:type="pct"/>
            <w:vMerge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</w:p>
        </w:tc>
        <w:tc>
          <w:tcPr>
            <w:tcW w:w="330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2025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2026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2027</w:t>
            </w:r>
          </w:p>
        </w:tc>
        <w:tc>
          <w:tcPr>
            <w:tcW w:w="236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2028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2029</w:t>
            </w:r>
          </w:p>
        </w:tc>
        <w:tc>
          <w:tcPr>
            <w:tcW w:w="232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>2030</w:t>
            </w:r>
          </w:p>
        </w:tc>
        <w:tc>
          <w:tcPr>
            <w:tcW w:w="332" w:type="pct"/>
            <w:gridSpan w:val="2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>Всего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>Комплекс процессных мероприятий (всего), в том числе:</w:t>
            </w:r>
          </w:p>
        </w:tc>
        <w:tc>
          <w:tcPr>
            <w:tcW w:w="870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7051D">
              <w:rPr>
                <w:rFonts w:ascii="Times New Roman" w:hAnsi="Times New Roman"/>
                <w:lang w:val="en-US"/>
              </w:rPr>
              <w:t>11.4.02.00000</w:t>
            </w:r>
          </w:p>
        </w:tc>
        <w:tc>
          <w:tcPr>
            <w:tcW w:w="330" w:type="pct"/>
            <w:vAlign w:val="center"/>
          </w:tcPr>
          <w:p w:rsidR="0097051D" w:rsidRPr="0097051D" w:rsidRDefault="00D05BEA" w:rsidP="006D06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5BEA">
              <w:rPr>
                <w:rFonts w:ascii="Times New Roman" w:hAnsi="Times New Roman"/>
              </w:rPr>
              <w:t>3241,7</w:t>
            </w:r>
          </w:p>
        </w:tc>
        <w:tc>
          <w:tcPr>
            <w:tcW w:w="283" w:type="pct"/>
            <w:vAlign w:val="center"/>
          </w:tcPr>
          <w:p w:rsidR="0097051D" w:rsidRPr="0097051D" w:rsidRDefault="00D05BEA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5BEA">
              <w:rPr>
                <w:rFonts w:ascii="Times New Roman" w:hAnsi="Times New Roman"/>
              </w:rPr>
              <w:t>653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vAlign w:val="center"/>
          </w:tcPr>
          <w:p w:rsidR="0097051D" w:rsidRPr="0097051D" w:rsidRDefault="00D05BEA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2564</w:t>
            </w:r>
          </w:p>
        </w:tc>
        <w:tc>
          <w:tcPr>
            <w:tcW w:w="236" w:type="pct"/>
            <w:gridSpan w:val="2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2564</w:t>
            </w:r>
          </w:p>
        </w:tc>
        <w:tc>
          <w:tcPr>
            <w:tcW w:w="328" w:type="pct"/>
            <w:vAlign w:val="center"/>
          </w:tcPr>
          <w:p w:rsidR="0097051D" w:rsidRPr="0097051D" w:rsidRDefault="00D05BEA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5BEA">
              <w:rPr>
                <w:rFonts w:ascii="Times New Roman" w:hAnsi="Times New Roman"/>
              </w:rPr>
              <w:t>9022,7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</w:rPr>
              <w:t>бюджет Губкинского городского округа Белгородской области</w:t>
            </w:r>
          </w:p>
        </w:tc>
        <w:tc>
          <w:tcPr>
            <w:tcW w:w="870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  <w:lang w:val="en-US"/>
              </w:rPr>
              <w:t>11.4.02.00000</w:t>
            </w:r>
          </w:p>
        </w:tc>
        <w:tc>
          <w:tcPr>
            <w:tcW w:w="330" w:type="pct"/>
            <w:vAlign w:val="center"/>
          </w:tcPr>
          <w:p w:rsidR="0097051D" w:rsidRPr="0097051D" w:rsidRDefault="00D05BEA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5BEA">
              <w:rPr>
                <w:rFonts w:ascii="Times New Roman" w:hAnsi="Times New Roman"/>
              </w:rPr>
              <w:t>3241,7</w:t>
            </w:r>
          </w:p>
        </w:tc>
        <w:tc>
          <w:tcPr>
            <w:tcW w:w="283" w:type="pct"/>
            <w:vAlign w:val="center"/>
          </w:tcPr>
          <w:p w:rsidR="0097051D" w:rsidRPr="0097051D" w:rsidRDefault="00D05BEA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5BEA">
              <w:rPr>
                <w:rFonts w:ascii="Times New Roman" w:hAnsi="Times New Roman"/>
              </w:rPr>
              <w:t>653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vAlign w:val="center"/>
          </w:tcPr>
          <w:p w:rsidR="0097051D" w:rsidRPr="0097051D" w:rsidRDefault="00D05BEA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2564</w:t>
            </w:r>
          </w:p>
        </w:tc>
        <w:tc>
          <w:tcPr>
            <w:tcW w:w="236" w:type="pct"/>
            <w:gridSpan w:val="2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2564</w:t>
            </w:r>
          </w:p>
        </w:tc>
        <w:tc>
          <w:tcPr>
            <w:tcW w:w="328" w:type="pct"/>
            <w:vAlign w:val="center"/>
          </w:tcPr>
          <w:p w:rsidR="0097051D" w:rsidRPr="0097051D" w:rsidRDefault="00D05BEA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5BEA">
              <w:rPr>
                <w:rFonts w:ascii="Times New Roman" w:hAnsi="Times New Roman"/>
              </w:rPr>
              <w:t>9022,7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87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gridSpan w:val="2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87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gridSpan w:val="2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870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Х</w:t>
            </w:r>
          </w:p>
        </w:tc>
        <w:tc>
          <w:tcPr>
            <w:tcW w:w="33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gridSpan w:val="2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</w:rPr>
              <w:t>Мероприятие «Автоматизированные рабочие места и серверы оснащены программным обеспечением, соответствующим современным требова</w:t>
            </w:r>
            <w:r w:rsidRPr="0097051D">
              <w:rPr>
                <w:rFonts w:ascii="Times New Roman" w:hAnsi="Times New Roman"/>
                <w:b/>
              </w:rPr>
              <w:softHyphen/>
              <w:t>ниям», в том числе:</w:t>
            </w:r>
          </w:p>
        </w:tc>
        <w:tc>
          <w:tcPr>
            <w:tcW w:w="870" w:type="pct"/>
            <w:vAlign w:val="center"/>
          </w:tcPr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860 0412 11.4.02.29380 200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861 0412 11.4.02.29380 200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874 0412 11.4.02.29380 200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891 0412 11.4.02.29380 200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922 0412 11.4.02.29380 200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923 0412 11.4.02.29380 200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924 0412 11.4.02.29380 200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925 0412 11.4.02.29380 200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926 0412 11.4.02.29380 200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927 0412 11.4.02.29380 200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928 0412 11.4.02.29380 200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929 0412 11.4.02.29380 200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930 0412 11.4.02.29380 200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931 0412 11.4.02.29380 200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932 0412 11.4.02.29380 200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933 0412 11.4.02.29380 200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934 0412 11.4.02.29380 200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935 0412 11.4.02.29380 200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936 0412 11.4.02.29380 200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937 0412 11.4.02.29380 200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938 0412 11.4.02.29380 200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939 0412 11.4.02.29380 200</w:t>
            </w:r>
          </w:p>
          <w:p w:rsidR="0097051D" w:rsidRPr="0097051D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940 0412 11.4.02.29380 200</w:t>
            </w:r>
          </w:p>
        </w:tc>
        <w:tc>
          <w:tcPr>
            <w:tcW w:w="330" w:type="pct"/>
            <w:vAlign w:val="center"/>
          </w:tcPr>
          <w:p w:rsidR="0097051D" w:rsidRPr="00B84E7C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1221,7</w:t>
            </w:r>
          </w:p>
        </w:tc>
        <w:tc>
          <w:tcPr>
            <w:tcW w:w="283" w:type="pct"/>
            <w:vAlign w:val="center"/>
          </w:tcPr>
          <w:p w:rsidR="0097051D" w:rsidRPr="00B84E7C" w:rsidRDefault="008C33B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203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vAlign w:val="center"/>
          </w:tcPr>
          <w:p w:rsidR="0097051D" w:rsidRPr="00B84E7C" w:rsidRDefault="008C33B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0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610</w:t>
            </w:r>
          </w:p>
        </w:tc>
        <w:tc>
          <w:tcPr>
            <w:tcW w:w="236" w:type="pct"/>
            <w:gridSpan w:val="2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610</w:t>
            </w:r>
          </w:p>
        </w:tc>
        <w:tc>
          <w:tcPr>
            <w:tcW w:w="328" w:type="pct"/>
            <w:vAlign w:val="center"/>
          </w:tcPr>
          <w:p w:rsidR="0097051D" w:rsidRPr="00B84E7C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2644,7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</w:rPr>
              <w:t>бюджет Губкинского городского округа Белгородской области</w:t>
            </w:r>
          </w:p>
        </w:tc>
        <w:tc>
          <w:tcPr>
            <w:tcW w:w="870" w:type="pct"/>
            <w:vAlign w:val="center"/>
          </w:tcPr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860 0412 11.4.02.29380 200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861 0412 11.4.02.29380 200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874 0412 11.4.02.29380 200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891 0412 11.4.02.29380 200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922 0412 11.4.02.29380 200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923 0412 11.4.02.29380 200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924 0412 11.4.02.29380 200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925 0412 11.4.02.29380 200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926 0412 11.4.02.29380 200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927 0412 11.4.02.29380 200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928 0412 11.4.02.29380 200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929 0412 11.4.02.29380 200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930 0412 11.4.02.29380 200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931 0412 11.4.02.29380 200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932 0412 11.4.02.29380 200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933 0412 11.4.02.29380 200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934 0412 11.4.02.29380 200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935 0412 11.4.02.29380 200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936 0412 11.4.02.29380 200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937 0412 11.4.02.29380 200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938 0412 11.4.02.29380 200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939 0412 11.4.02.29380 200</w:t>
            </w:r>
          </w:p>
          <w:p w:rsidR="0097051D" w:rsidRPr="0097051D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0B60">
              <w:rPr>
                <w:rFonts w:ascii="Times New Roman" w:hAnsi="Times New Roman"/>
                <w:lang w:val="en-US"/>
              </w:rPr>
              <w:t>940 0412 11.4.02.29380 200</w:t>
            </w:r>
          </w:p>
        </w:tc>
        <w:tc>
          <w:tcPr>
            <w:tcW w:w="330" w:type="pct"/>
            <w:vAlign w:val="center"/>
          </w:tcPr>
          <w:p w:rsidR="0097051D" w:rsidRPr="00B84E7C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1221,7</w:t>
            </w:r>
          </w:p>
        </w:tc>
        <w:tc>
          <w:tcPr>
            <w:tcW w:w="283" w:type="pct"/>
            <w:vAlign w:val="center"/>
          </w:tcPr>
          <w:p w:rsidR="0097051D" w:rsidRPr="00B84E7C" w:rsidRDefault="008C33B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203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vAlign w:val="center"/>
          </w:tcPr>
          <w:p w:rsidR="0097051D" w:rsidRPr="00B84E7C" w:rsidRDefault="008C33B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0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610</w:t>
            </w:r>
          </w:p>
        </w:tc>
        <w:tc>
          <w:tcPr>
            <w:tcW w:w="236" w:type="pct"/>
            <w:gridSpan w:val="2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610</w:t>
            </w:r>
          </w:p>
        </w:tc>
        <w:tc>
          <w:tcPr>
            <w:tcW w:w="328" w:type="pct"/>
            <w:vAlign w:val="center"/>
          </w:tcPr>
          <w:p w:rsidR="0097051D" w:rsidRPr="00B84E7C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2644,7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87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0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gridSpan w:val="2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87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0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gridSpan w:val="2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870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Х</w:t>
            </w:r>
          </w:p>
        </w:tc>
        <w:tc>
          <w:tcPr>
            <w:tcW w:w="330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gridSpan w:val="2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</w:rPr>
              <w:t>Мероприятие «Рабочие места обеспечены средствами информатизации, соответствующими современным требованиям», в том числе:</w:t>
            </w:r>
          </w:p>
        </w:tc>
        <w:tc>
          <w:tcPr>
            <w:tcW w:w="870" w:type="pct"/>
            <w:vAlign w:val="center"/>
          </w:tcPr>
          <w:p w:rsidR="0097051D" w:rsidRPr="0097051D" w:rsidRDefault="00BF0B60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850 0412 11.4.02.29410 200</w:t>
            </w:r>
          </w:p>
        </w:tc>
        <w:tc>
          <w:tcPr>
            <w:tcW w:w="330" w:type="pct"/>
            <w:vAlign w:val="center"/>
          </w:tcPr>
          <w:p w:rsidR="0097051D" w:rsidRPr="00B84E7C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1885</w:t>
            </w:r>
          </w:p>
        </w:tc>
        <w:tc>
          <w:tcPr>
            <w:tcW w:w="283" w:type="pct"/>
            <w:vAlign w:val="center"/>
          </w:tcPr>
          <w:p w:rsidR="0097051D" w:rsidRPr="00B84E7C" w:rsidRDefault="008C33B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300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vAlign w:val="center"/>
          </w:tcPr>
          <w:p w:rsidR="0097051D" w:rsidRPr="00B84E7C" w:rsidRDefault="008C33B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0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1</w:t>
            </w:r>
            <w:r w:rsidRPr="00B84E7C">
              <w:rPr>
                <w:rFonts w:ascii="Times New Roman" w:hAnsi="Times New Roman"/>
                <w:lang w:val="en-US"/>
              </w:rPr>
              <w:t>750</w:t>
            </w:r>
          </w:p>
        </w:tc>
        <w:tc>
          <w:tcPr>
            <w:tcW w:w="236" w:type="pct"/>
            <w:gridSpan w:val="2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1</w:t>
            </w:r>
            <w:r w:rsidRPr="00B84E7C">
              <w:rPr>
                <w:rFonts w:ascii="Times New Roman" w:hAnsi="Times New Roman"/>
                <w:lang w:val="en-US"/>
              </w:rPr>
              <w:t>750</w:t>
            </w:r>
          </w:p>
        </w:tc>
        <w:tc>
          <w:tcPr>
            <w:tcW w:w="328" w:type="pct"/>
            <w:vAlign w:val="center"/>
          </w:tcPr>
          <w:p w:rsidR="0097051D" w:rsidRPr="00B84E7C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5685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</w:rPr>
              <w:t>бюджет Губкинского городского округа Белгородской области</w:t>
            </w:r>
          </w:p>
        </w:tc>
        <w:tc>
          <w:tcPr>
            <w:tcW w:w="870" w:type="pct"/>
            <w:vAlign w:val="center"/>
          </w:tcPr>
          <w:p w:rsidR="0097051D" w:rsidRPr="0097051D" w:rsidRDefault="00BF0B60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0B60">
              <w:rPr>
                <w:rFonts w:ascii="Times New Roman" w:hAnsi="Times New Roman"/>
                <w:lang w:val="en-US"/>
              </w:rPr>
              <w:t>850 0412 11.4.02.29410 200</w:t>
            </w:r>
          </w:p>
        </w:tc>
        <w:tc>
          <w:tcPr>
            <w:tcW w:w="330" w:type="pct"/>
            <w:vAlign w:val="center"/>
          </w:tcPr>
          <w:p w:rsidR="0097051D" w:rsidRPr="00B84E7C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1885</w:t>
            </w:r>
          </w:p>
        </w:tc>
        <w:tc>
          <w:tcPr>
            <w:tcW w:w="283" w:type="pct"/>
            <w:vAlign w:val="center"/>
          </w:tcPr>
          <w:p w:rsidR="0097051D" w:rsidRPr="00B84E7C" w:rsidRDefault="008C33B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300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vAlign w:val="center"/>
          </w:tcPr>
          <w:p w:rsidR="0097051D" w:rsidRPr="00B84E7C" w:rsidRDefault="008C33B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0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1</w:t>
            </w:r>
            <w:r w:rsidRPr="00B84E7C">
              <w:rPr>
                <w:rFonts w:ascii="Times New Roman" w:hAnsi="Times New Roman"/>
                <w:lang w:val="en-US"/>
              </w:rPr>
              <w:t>750</w:t>
            </w:r>
          </w:p>
        </w:tc>
        <w:tc>
          <w:tcPr>
            <w:tcW w:w="236" w:type="pct"/>
            <w:gridSpan w:val="2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1</w:t>
            </w:r>
            <w:r w:rsidRPr="00B84E7C">
              <w:rPr>
                <w:rFonts w:ascii="Times New Roman" w:hAnsi="Times New Roman"/>
                <w:lang w:val="en-US"/>
              </w:rPr>
              <w:t>750</w:t>
            </w:r>
          </w:p>
        </w:tc>
        <w:tc>
          <w:tcPr>
            <w:tcW w:w="328" w:type="pct"/>
            <w:vAlign w:val="center"/>
          </w:tcPr>
          <w:p w:rsidR="0097051D" w:rsidRPr="00B84E7C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5685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87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0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gridSpan w:val="2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87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0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gridSpan w:val="2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870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Х</w:t>
            </w:r>
          </w:p>
        </w:tc>
        <w:tc>
          <w:tcPr>
            <w:tcW w:w="330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gridSpan w:val="2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</w:rPr>
              <w:t>Мероприятие «Оснащение серверных комнат», в том числе:</w:t>
            </w:r>
          </w:p>
        </w:tc>
        <w:tc>
          <w:tcPr>
            <w:tcW w:w="870" w:type="pct"/>
            <w:vAlign w:val="center"/>
          </w:tcPr>
          <w:p w:rsidR="0097051D" w:rsidRPr="0097051D" w:rsidRDefault="00BF0B60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850 0412 11.4.02.29420 200</w:t>
            </w:r>
          </w:p>
        </w:tc>
        <w:tc>
          <w:tcPr>
            <w:tcW w:w="330" w:type="pct"/>
            <w:vAlign w:val="center"/>
          </w:tcPr>
          <w:p w:rsidR="0097051D" w:rsidRPr="00B84E7C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135</w:t>
            </w:r>
          </w:p>
        </w:tc>
        <w:tc>
          <w:tcPr>
            <w:tcW w:w="283" w:type="pct"/>
            <w:vAlign w:val="center"/>
          </w:tcPr>
          <w:p w:rsidR="0097051D" w:rsidRPr="00B84E7C" w:rsidRDefault="008C33B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15</w:t>
            </w:r>
            <w:r w:rsidR="0097051D" w:rsidRPr="00B84E7C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vAlign w:val="center"/>
          </w:tcPr>
          <w:p w:rsidR="0097051D" w:rsidRPr="00B84E7C" w:rsidRDefault="008C33B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0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  <w:lang w:val="en-US"/>
              </w:rPr>
              <w:t>204</w:t>
            </w:r>
          </w:p>
        </w:tc>
        <w:tc>
          <w:tcPr>
            <w:tcW w:w="236" w:type="pct"/>
            <w:gridSpan w:val="2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  <w:lang w:val="en-US"/>
              </w:rPr>
              <w:t>204</w:t>
            </w:r>
          </w:p>
        </w:tc>
        <w:tc>
          <w:tcPr>
            <w:tcW w:w="328" w:type="pct"/>
            <w:vAlign w:val="center"/>
          </w:tcPr>
          <w:p w:rsidR="0097051D" w:rsidRPr="00B84E7C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693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</w:rPr>
              <w:t>бюджет Губкинского городского округа Белгородской области</w:t>
            </w:r>
          </w:p>
        </w:tc>
        <w:tc>
          <w:tcPr>
            <w:tcW w:w="870" w:type="pct"/>
            <w:vAlign w:val="center"/>
          </w:tcPr>
          <w:p w:rsidR="0097051D" w:rsidRPr="0097051D" w:rsidRDefault="00BF0B60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0B60">
              <w:rPr>
                <w:rFonts w:ascii="Times New Roman" w:hAnsi="Times New Roman"/>
                <w:lang w:val="en-US"/>
              </w:rPr>
              <w:t>850 0412 11.4.02.29420 200</w:t>
            </w:r>
          </w:p>
        </w:tc>
        <w:tc>
          <w:tcPr>
            <w:tcW w:w="330" w:type="pct"/>
            <w:vAlign w:val="center"/>
          </w:tcPr>
          <w:p w:rsidR="0097051D" w:rsidRPr="00B84E7C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135</w:t>
            </w:r>
          </w:p>
        </w:tc>
        <w:tc>
          <w:tcPr>
            <w:tcW w:w="283" w:type="pct"/>
            <w:vAlign w:val="center"/>
          </w:tcPr>
          <w:p w:rsidR="0097051D" w:rsidRPr="00B84E7C" w:rsidRDefault="008C33B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15</w:t>
            </w:r>
            <w:r w:rsidR="0097051D" w:rsidRPr="00B84E7C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vAlign w:val="center"/>
          </w:tcPr>
          <w:p w:rsidR="0097051D" w:rsidRPr="00B84E7C" w:rsidRDefault="008C33B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0</w:t>
            </w:r>
          </w:p>
        </w:tc>
        <w:tc>
          <w:tcPr>
            <w:tcW w:w="283" w:type="pct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  <w:lang w:val="en-US"/>
              </w:rPr>
              <w:t>204</w:t>
            </w:r>
          </w:p>
        </w:tc>
        <w:tc>
          <w:tcPr>
            <w:tcW w:w="236" w:type="pct"/>
            <w:gridSpan w:val="2"/>
            <w:vAlign w:val="center"/>
          </w:tcPr>
          <w:p w:rsidR="0097051D" w:rsidRPr="00B84E7C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  <w:lang w:val="en-US"/>
              </w:rPr>
              <w:t>204</w:t>
            </w:r>
          </w:p>
        </w:tc>
        <w:tc>
          <w:tcPr>
            <w:tcW w:w="328" w:type="pct"/>
            <w:vAlign w:val="center"/>
          </w:tcPr>
          <w:p w:rsidR="0097051D" w:rsidRPr="00B84E7C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693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87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gridSpan w:val="2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87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gridSpan w:val="2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870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Х</w:t>
            </w:r>
          </w:p>
        </w:tc>
        <w:tc>
          <w:tcPr>
            <w:tcW w:w="33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gridSpan w:val="2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0F50DE">
        <w:trPr>
          <w:trHeight w:val="20"/>
        </w:trPr>
        <w:tc>
          <w:tcPr>
            <w:tcW w:w="219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  <w:b/>
              </w:rPr>
              <w:t xml:space="preserve">Нераспределенный резерв </w:t>
            </w:r>
            <w:r w:rsidRPr="0097051D">
              <w:rPr>
                <w:rFonts w:ascii="Times New Roman" w:hAnsi="Times New Roman"/>
              </w:rPr>
              <w:t>(бюджет  Губкинского городского округа Белго</w:t>
            </w:r>
            <w:r w:rsidRPr="0097051D">
              <w:rPr>
                <w:rFonts w:ascii="Times New Roman" w:hAnsi="Times New Roman"/>
              </w:rPr>
              <w:softHyphen/>
              <w:t>родской области) (при наличии)</w:t>
            </w:r>
          </w:p>
        </w:tc>
        <w:tc>
          <w:tcPr>
            <w:tcW w:w="87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36" w:type="pct"/>
            <w:gridSpan w:val="2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8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</w:tbl>
    <w:p w:rsidR="0097051D" w:rsidRDefault="0097051D" w:rsidP="009705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7051D" w:rsidRDefault="0097051D" w:rsidP="0097051D">
      <w:pPr>
        <w:rPr>
          <w:rFonts w:ascii="Times New Roman" w:hAnsi="Times New Roman"/>
          <w:b/>
          <w:sz w:val="26"/>
          <w:szCs w:val="26"/>
        </w:rPr>
      </w:pPr>
    </w:p>
    <w:p w:rsidR="0097051D" w:rsidRDefault="0097051D" w:rsidP="0097051D">
      <w:pPr>
        <w:spacing w:after="0" w:line="240" w:lineRule="auto"/>
        <w:rPr>
          <w:rFonts w:ascii="Times New Roman" w:hAnsi="Times New Roman"/>
          <w:b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t>Заместитель начальника управления массовых коммуникаций и информационных технологий,</w:t>
      </w:r>
    </w:p>
    <w:p w:rsidR="0097051D" w:rsidRPr="006E36A8" w:rsidRDefault="0097051D" w:rsidP="0097051D">
      <w:pPr>
        <w:rPr>
          <w:rFonts w:ascii="Times New Roman" w:hAnsi="Times New Roman"/>
          <w:b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t>н</w:t>
      </w:r>
      <w:r w:rsidRPr="006E36A8">
        <w:rPr>
          <w:rFonts w:ascii="Times New Roman" w:hAnsi="Times New Roman"/>
          <w:b/>
          <w:sz w:val="24"/>
          <w:szCs w:val="26"/>
        </w:rPr>
        <w:t>ачальник отдела информационных технологий и коммуникаций</w:t>
      </w:r>
      <w:r w:rsidRPr="006E36A8">
        <w:rPr>
          <w:rFonts w:ascii="Times New Roman" w:hAnsi="Times New Roman"/>
          <w:b/>
          <w:sz w:val="24"/>
          <w:szCs w:val="26"/>
        </w:rPr>
        <w:tab/>
      </w:r>
      <w:r w:rsidRPr="006E36A8"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  <w:t xml:space="preserve">      </w:t>
      </w:r>
      <w:r w:rsidRPr="006E36A8">
        <w:rPr>
          <w:rFonts w:ascii="Times New Roman" w:hAnsi="Times New Roman"/>
          <w:b/>
          <w:sz w:val="24"/>
          <w:szCs w:val="26"/>
        </w:rPr>
        <w:t>А.Е. Винников</w:t>
      </w:r>
    </w:p>
    <w:p w:rsidR="0097051D" w:rsidRDefault="0097051D">
      <w:pPr>
        <w:spacing w:after="0" w:line="240" w:lineRule="auto"/>
        <w:rPr>
          <w:rFonts w:ascii="Times New Roman" w:hAnsi="Times New Roman"/>
          <w:b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br w:type="page"/>
      </w:r>
    </w:p>
    <w:p w:rsidR="0097051D" w:rsidRPr="00580E2F" w:rsidRDefault="0097051D" w:rsidP="0097051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8"/>
        </w:rPr>
      </w:pPr>
      <w:r w:rsidRPr="00580E2F">
        <w:rPr>
          <w:rFonts w:ascii="Times New Roman" w:hAnsi="Times New Roman"/>
          <w:b/>
          <w:sz w:val="24"/>
          <w:szCs w:val="28"/>
        </w:rPr>
        <w:t xml:space="preserve">Приложение № </w:t>
      </w:r>
      <w:r w:rsidR="00B84E7C">
        <w:rPr>
          <w:rFonts w:ascii="Times New Roman" w:hAnsi="Times New Roman"/>
          <w:b/>
          <w:sz w:val="24"/>
          <w:szCs w:val="28"/>
        </w:rPr>
        <w:t>4</w:t>
      </w:r>
    </w:p>
    <w:p w:rsidR="0097051D" w:rsidRDefault="0097051D" w:rsidP="0097051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к постановлению администрации</w:t>
      </w:r>
    </w:p>
    <w:p w:rsidR="0097051D" w:rsidRPr="00580E2F" w:rsidRDefault="0097051D" w:rsidP="0097051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8"/>
        </w:rPr>
      </w:pPr>
      <w:r w:rsidRPr="00580E2F">
        <w:rPr>
          <w:rFonts w:ascii="Times New Roman" w:hAnsi="Times New Roman"/>
          <w:b/>
          <w:sz w:val="24"/>
          <w:szCs w:val="28"/>
        </w:rPr>
        <w:t>Губкинского городского округа</w:t>
      </w:r>
    </w:p>
    <w:p w:rsidR="0097051D" w:rsidRPr="00B33B91" w:rsidRDefault="0097051D" w:rsidP="0097051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4"/>
        </w:rPr>
      </w:pPr>
      <w:r w:rsidRPr="00B33B91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B33B91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__________</w:t>
      </w:r>
      <w:r w:rsidRPr="00B33B91">
        <w:rPr>
          <w:rFonts w:ascii="Times New Roman" w:hAnsi="Times New Roman"/>
          <w:b/>
          <w:sz w:val="24"/>
          <w:szCs w:val="24"/>
        </w:rPr>
        <w:t xml:space="preserve"> 202</w:t>
      </w:r>
      <w:r w:rsidR="00B84E7C">
        <w:rPr>
          <w:rFonts w:ascii="Times New Roman" w:hAnsi="Times New Roman"/>
          <w:b/>
          <w:sz w:val="24"/>
          <w:szCs w:val="24"/>
        </w:rPr>
        <w:t>6</w:t>
      </w:r>
      <w:r w:rsidRPr="00B33B91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</w:t>
      </w:r>
    </w:p>
    <w:p w:rsidR="0097051D" w:rsidRDefault="0097051D" w:rsidP="009705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7051D" w:rsidRDefault="0097051D" w:rsidP="009705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7051D" w:rsidRPr="00C65AF6" w:rsidRDefault="0097051D" w:rsidP="0097051D">
      <w:pPr>
        <w:spacing w:after="0" w:line="240" w:lineRule="auto"/>
        <w:rPr>
          <w:sz w:val="2"/>
          <w:szCs w:val="2"/>
        </w:rPr>
      </w:pPr>
    </w:p>
    <w:p w:rsidR="0097051D" w:rsidRPr="0097051D" w:rsidRDefault="0097051D" w:rsidP="0097051D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val="x-none" w:eastAsia="en-US"/>
        </w:rPr>
      </w:pPr>
      <w:r w:rsidRPr="0097051D">
        <w:rPr>
          <w:rFonts w:ascii="Times New Roman" w:eastAsia="Calibri" w:hAnsi="Times New Roman"/>
          <w:b/>
          <w:lang w:val="x-none" w:eastAsia="en-US"/>
        </w:rPr>
        <w:t>5. Финансовое обеспечение комплекса процессных мероприятий</w:t>
      </w:r>
    </w:p>
    <w:p w:rsidR="0097051D" w:rsidRPr="0097051D" w:rsidRDefault="0097051D" w:rsidP="0097051D">
      <w:pPr>
        <w:spacing w:after="0" w:line="240" w:lineRule="auto"/>
        <w:rPr>
          <w:rFonts w:ascii="Times New Roman" w:hAnsi="Times New Roman"/>
        </w:rPr>
      </w:pP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4"/>
        <w:gridCol w:w="2674"/>
        <w:gridCol w:w="1023"/>
        <w:gridCol w:w="876"/>
        <w:gridCol w:w="876"/>
        <w:gridCol w:w="876"/>
        <w:gridCol w:w="1019"/>
        <w:gridCol w:w="876"/>
        <w:gridCol w:w="1041"/>
      </w:tblGrid>
      <w:tr w:rsidR="0097051D" w:rsidRPr="0097051D" w:rsidTr="00BF0B60">
        <w:trPr>
          <w:trHeight w:val="20"/>
          <w:tblHeader/>
        </w:trPr>
        <w:tc>
          <w:tcPr>
            <w:tcW w:w="2038" w:type="pct"/>
            <w:vMerge w:val="restar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855" w:type="pct"/>
            <w:vMerge w:val="restar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</w:rPr>
              <w:t>Код бюджетной классификации</w:t>
            </w:r>
          </w:p>
        </w:tc>
        <w:tc>
          <w:tcPr>
            <w:tcW w:w="2106" w:type="pct"/>
            <w:gridSpan w:val="7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Объем финансового обеспечения по годам, тыс. рублей</w:t>
            </w:r>
          </w:p>
        </w:tc>
      </w:tr>
      <w:tr w:rsidR="0097051D" w:rsidRPr="0097051D" w:rsidTr="00BF0B60">
        <w:trPr>
          <w:trHeight w:val="20"/>
          <w:tblHeader/>
        </w:trPr>
        <w:tc>
          <w:tcPr>
            <w:tcW w:w="2038" w:type="pct"/>
            <w:vMerge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5" w:type="pct"/>
            <w:vMerge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</w:p>
        </w:tc>
        <w:tc>
          <w:tcPr>
            <w:tcW w:w="327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2025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2026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2027</w:t>
            </w:r>
          </w:p>
        </w:tc>
        <w:tc>
          <w:tcPr>
            <w:tcW w:w="280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2028</w:t>
            </w:r>
          </w:p>
        </w:tc>
        <w:tc>
          <w:tcPr>
            <w:tcW w:w="326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2029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>2030</w:t>
            </w:r>
          </w:p>
        </w:tc>
        <w:tc>
          <w:tcPr>
            <w:tcW w:w="333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>Всего</w:t>
            </w:r>
          </w:p>
        </w:tc>
      </w:tr>
      <w:tr w:rsidR="0097051D" w:rsidRPr="0097051D" w:rsidTr="00BF0B60">
        <w:trPr>
          <w:trHeight w:val="20"/>
        </w:trPr>
        <w:tc>
          <w:tcPr>
            <w:tcW w:w="2038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>Комплекс процессных мероприятий (всего), в том числе:</w:t>
            </w:r>
          </w:p>
        </w:tc>
        <w:tc>
          <w:tcPr>
            <w:tcW w:w="855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7051D">
              <w:rPr>
                <w:rFonts w:ascii="Times New Roman" w:hAnsi="Times New Roman"/>
                <w:lang w:val="en-US"/>
              </w:rPr>
              <w:t>11.4.03.00000</w:t>
            </w:r>
          </w:p>
        </w:tc>
        <w:tc>
          <w:tcPr>
            <w:tcW w:w="327" w:type="pct"/>
            <w:vAlign w:val="center"/>
          </w:tcPr>
          <w:p w:rsidR="0097051D" w:rsidRPr="0097051D" w:rsidRDefault="00B84E7C" w:rsidP="006D06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8197</w:t>
            </w:r>
          </w:p>
        </w:tc>
        <w:tc>
          <w:tcPr>
            <w:tcW w:w="280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9040,7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0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8272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8272</w:t>
            </w:r>
          </w:p>
        </w:tc>
        <w:tc>
          <w:tcPr>
            <w:tcW w:w="333" w:type="pct"/>
            <w:vAlign w:val="center"/>
          </w:tcPr>
          <w:p w:rsidR="0097051D" w:rsidRPr="0097051D" w:rsidRDefault="00B84E7C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33781,7</w:t>
            </w:r>
          </w:p>
        </w:tc>
      </w:tr>
      <w:tr w:rsidR="0097051D" w:rsidRPr="0097051D" w:rsidTr="00BF0B60">
        <w:trPr>
          <w:trHeight w:val="20"/>
        </w:trPr>
        <w:tc>
          <w:tcPr>
            <w:tcW w:w="203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</w:rPr>
              <w:t>бюджет Губкинского городского округа Белгородской области</w:t>
            </w:r>
          </w:p>
        </w:tc>
        <w:tc>
          <w:tcPr>
            <w:tcW w:w="855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  <w:lang w:val="en-US"/>
              </w:rPr>
              <w:t>11.4.03.00000</w:t>
            </w:r>
          </w:p>
        </w:tc>
        <w:tc>
          <w:tcPr>
            <w:tcW w:w="327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8197</w:t>
            </w:r>
          </w:p>
        </w:tc>
        <w:tc>
          <w:tcPr>
            <w:tcW w:w="280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9040,7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0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8272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8272</w:t>
            </w:r>
          </w:p>
        </w:tc>
        <w:tc>
          <w:tcPr>
            <w:tcW w:w="333" w:type="pct"/>
            <w:vAlign w:val="center"/>
          </w:tcPr>
          <w:p w:rsidR="0097051D" w:rsidRPr="0097051D" w:rsidRDefault="00B84E7C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33781,7</w:t>
            </w:r>
          </w:p>
        </w:tc>
      </w:tr>
      <w:tr w:rsidR="0097051D" w:rsidRPr="0097051D" w:rsidTr="00BF0B60">
        <w:trPr>
          <w:trHeight w:val="20"/>
        </w:trPr>
        <w:tc>
          <w:tcPr>
            <w:tcW w:w="203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855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BF0B60">
        <w:trPr>
          <w:trHeight w:val="20"/>
        </w:trPr>
        <w:tc>
          <w:tcPr>
            <w:tcW w:w="203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855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BF0B60">
        <w:trPr>
          <w:trHeight w:val="20"/>
        </w:trPr>
        <w:tc>
          <w:tcPr>
            <w:tcW w:w="203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855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Х</w:t>
            </w:r>
          </w:p>
        </w:tc>
        <w:tc>
          <w:tcPr>
            <w:tcW w:w="327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BF0B60">
        <w:trPr>
          <w:trHeight w:val="20"/>
        </w:trPr>
        <w:tc>
          <w:tcPr>
            <w:tcW w:w="2038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</w:rPr>
              <w:t>Мероприятие «Обеспечено создание, внедрение, сопровождение и экс</w:t>
            </w:r>
            <w:r w:rsidRPr="0097051D">
              <w:rPr>
                <w:rFonts w:ascii="Times New Roman" w:hAnsi="Times New Roman"/>
                <w:b/>
              </w:rPr>
              <w:softHyphen/>
              <w:t>плуатация цифровых решений, применяемых в органах местного са</w:t>
            </w:r>
            <w:r w:rsidRPr="0097051D">
              <w:rPr>
                <w:rFonts w:ascii="Times New Roman" w:hAnsi="Times New Roman"/>
                <w:b/>
              </w:rPr>
              <w:softHyphen/>
              <w:t>моуправления Губкинского городского округа», в том числе:</w:t>
            </w:r>
          </w:p>
        </w:tc>
        <w:tc>
          <w:tcPr>
            <w:tcW w:w="855" w:type="pct"/>
            <w:vAlign w:val="center"/>
          </w:tcPr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850 0412 11.4.03.29390 200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860 0412 11.4.03.29390 200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861 0412 11.4.03.29390 200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922 0412 11.4.03.29390 200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923 0412 11.4.03.29390 200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924 0412 11.4.03.29390 200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925 0412 11.4.03.29390 200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926 0412 11.4.03.29390 200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927 0412 11.4.03.29390 200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928 0412 11.4.03.29390 200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929 0412 11.4.03.29390 200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930 0412 11.4.03.29390 200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931 0412 11.4.03.29390 200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932 0412 11.4.03.29390 200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933 0412 11.4.03.29390 200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934 0412 11.4.03.29390 200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935 0412 11.4.03.29390 200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936 0412 11.4.03.29390 200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937 0412 11.4.03.29390 200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938 0412 11.4.03.29390 200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939 0412 11.4.03.29390 200</w:t>
            </w:r>
          </w:p>
          <w:p w:rsidR="0097051D" w:rsidRPr="0097051D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940 0412 11.4.03.29390 200</w:t>
            </w:r>
          </w:p>
        </w:tc>
        <w:tc>
          <w:tcPr>
            <w:tcW w:w="327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8197</w:t>
            </w:r>
          </w:p>
        </w:tc>
        <w:tc>
          <w:tcPr>
            <w:tcW w:w="280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9040,7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0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8272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8272</w:t>
            </w:r>
          </w:p>
        </w:tc>
        <w:tc>
          <w:tcPr>
            <w:tcW w:w="333" w:type="pct"/>
            <w:vAlign w:val="center"/>
          </w:tcPr>
          <w:p w:rsidR="0097051D" w:rsidRPr="0097051D" w:rsidRDefault="00B84E7C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33781,7</w:t>
            </w:r>
          </w:p>
        </w:tc>
      </w:tr>
      <w:tr w:rsidR="0097051D" w:rsidRPr="0097051D" w:rsidTr="00BF0B60">
        <w:trPr>
          <w:trHeight w:val="20"/>
        </w:trPr>
        <w:tc>
          <w:tcPr>
            <w:tcW w:w="203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</w:rPr>
              <w:t>бюджет Губкинского городского округа Белгородской области</w:t>
            </w:r>
          </w:p>
        </w:tc>
        <w:tc>
          <w:tcPr>
            <w:tcW w:w="855" w:type="pct"/>
            <w:vAlign w:val="center"/>
          </w:tcPr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850 0412 11.4.03.29390 200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860 0412 11.4.03.29390 200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861 0412 11.4.03.29390 200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922 0412 11.4.03.29390 200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923 0412 11.4.03.29390 200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924 0412 11.4.03.29390 200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925 0412 11.4.03.29390 200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926 0412 11.4.03.29390 200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927 0412 11.4.03.29390 200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928 0412 11.4.03.29390 200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929 0412 11.4.03.29390 200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930 0412 11.4.03.29390 200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931 0412 11.4.03.29390 200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932 0412 11.4.03.29390 200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933 0412 11.4.03.29390 200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934 0412 11.4.03.29390 200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935 0412 11.4.03.29390 200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936 0412 11.4.03.29390 200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937 0412 11.4.03.29390 200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938 0412 11.4.03.29390 200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939 0412 11.4.03.29390 200</w:t>
            </w:r>
          </w:p>
          <w:p w:rsidR="0097051D" w:rsidRPr="0097051D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940 0412 11.4.03.29390 200</w:t>
            </w:r>
          </w:p>
        </w:tc>
        <w:tc>
          <w:tcPr>
            <w:tcW w:w="327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8197</w:t>
            </w:r>
          </w:p>
        </w:tc>
        <w:tc>
          <w:tcPr>
            <w:tcW w:w="280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9040,7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0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8272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8272</w:t>
            </w:r>
          </w:p>
        </w:tc>
        <w:tc>
          <w:tcPr>
            <w:tcW w:w="333" w:type="pct"/>
            <w:vAlign w:val="center"/>
          </w:tcPr>
          <w:p w:rsidR="0097051D" w:rsidRPr="0097051D" w:rsidRDefault="00B84E7C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33781,7</w:t>
            </w:r>
          </w:p>
        </w:tc>
      </w:tr>
      <w:tr w:rsidR="0097051D" w:rsidRPr="0097051D" w:rsidTr="00BF0B60">
        <w:trPr>
          <w:trHeight w:val="20"/>
        </w:trPr>
        <w:tc>
          <w:tcPr>
            <w:tcW w:w="203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855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BF0B60">
        <w:trPr>
          <w:trHeight w:val="20"/>
        </w:trPr>
        <w:tc>
          <w:tcPr>
            <w:tcW w:w="203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855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BF0B60">
        <w:trPr>
          <w:trHeight w:val="20"/>
        </w:trPr>
        <w:tc>
          <w:tcPr>
            <w:tcW w:w="203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855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Х</w:t>
            </w:r>
          </w:p>
        </w:tc>
        <w:tc>
          <w:tcPr>
            <w:tcW w:w="327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BF0B60">
        <w:trPr>
          <w:trHeight w:val="20"/>
        </w:trPr>
        <w:tc>
          <w:tcPr>
            <w:tcW w:w="203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  <w:b/>
              </w:rPr>
              <w:t xml:space="preserve">Нераспределенный резерв </w:t>
            </w:r>
            <w:r w:rsidRPr="0097051D">
              <w:rPr>
                <w:rFonts w:ascii="Times New Roman" w:hAnsi="Times New Roman"/>
              </w:rPr>
              <w:t>(бюджет  Губкинского городского округа Белгородской области) (при наличии)</w:t>
            </w:r>
          </w:p>
        </w:tc>
        <w:tc>
          <w:tcPr>
            <w:tcW w:w="855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26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</w:tbl>
    <w:p w:rsidR="0097051D" w:rsidRDefault="0097051D" w:rsidP="009705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7051D" w:rsidRDefault="0097051D" w:rsidP="0097051D">
      <w:pPr>
        <w:rPr>
          <w:rFonts w:ascii="Times New Roman" w:hAnsi="Times New Roman"/>
          <w:b/>
          <w:sz w:val="26"/>
          <w:szCs w:val="26"/>
        </w:rPr>
      </w:pPr>
    </w:p>
    <w:p w:rsidR="0097051D" w:rsidRDefault="0097051D" w:rsidP="0097051D">
      <w:pPr>
        <w:spacing w:after="0" w:line="240" w:lineRule="auto"/>
        <w:rPr>
          <w:rFonts w:ascii="Times New Roman" w:hAnsi="Times New Roman"/>
          <w:b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t>Заместитель начальника управления массовых коммуникаций и информационных технологий,</w:t>
      </w:r>
    </w:p>
    <w:p w:rsidR="0097051D" w:rsidRDefault="0097051D" w:rsidP="0097051D">
      <w:pPr>
        <w:rPr>
          <w:rFonts w:ascii="Times New Roman" w:hAnsi="Times New Roman"/>
          <w:b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t>н</w:t>
      </w:r>
      <w:r w:rsidRPr="006E36A8">
        <w:rPr>
          <w:rFonts w:ascii="Times New Roman" w:hAnsi="Times New Roman"/>
          <w:b/>
          <w:sz w:val="24"/>
          <w:szCs w:val="26"/>
        </w:rPr>
        <w:t>ачальник отдела информационных технологий и коммуникаций</w:t>
      </w:r>
      <w:r w:rsidRPr="006E36A8">
        <w:rPr>
          <w:rFonts w:ascii="Times New Roman" w:hAnsi="Times New Roman"/>
          <w:b/>
          <w:sz w:val="24"/>
          <w:szCs w:val="26"/>
        </w:rPr>
        <w:tab/>
      </w:r>
      <w:r w:rsidRPr="006E36A8"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  <w:t xml:space="preserve">      </w:t>
      </w:r>
      <w:r w:rsidRPr="006E36A8">
        <w:rPr>
          <w:rFonts w:ascii="Times New Roman" w:hAnsi="Times New Roman"/>
          <w:b/>
          <w:sz w:val="24"/>
          <w:szCs w:val="26"/>
        </w:rPr>
        <w:t>А.Е. Винников</w:t>
      </w:r>
    </w:p>
    <w:p w:rsidR="0097051D" w:rsidRDefault="0097051D">
      <w:pPr>
        <w:spacing w:after="0" w:line="240" w:lineRule="auto"/>
        <w:rPr>
          <w:rFonts w:ascii="Times New Roman" w:hAnsi="Times New Roman"/>
          <w:b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br w:type="page"/>
      </w:r>
    </w:p>
    <w:p w:rsidR="0097051D" w:rsidRPr="00580E2F" w:rsidRDefault="0097051D" w:rsidP="0097051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8"/>
        </w:rPr>
      </w:pPr>
      <w:r w:rsidRPr="00580E2F">
        <w:rPr>
          <w:rFonts w:ascii="Times New Roman" w:hAnsi="Times New Roman"/>
          <w:b/>
          <w:sz w:val="24"/>
          <w:szCs w:val="28"/>
        </w:rPr>
        <w:t xml:space="preserve">Приложение № </w:t>
      </w:r>
      <w:r w:rsidR="00B84E7C">
        <w:rPr>
          <w:rFonts w:ascii="Times New Roman" w:hAnsi="Times New Roman"/>
          <w:b/>
          <w:sz w:val="24"/>
          <w:szCs w:val="28"/>
        </w:rPr>
        <w:t>5</w:t>
      </w:r>
    </w:p>
    <w:p w:rsidR="0097051D" w:rsidRDefault="0097051D" w:rsidP="0097051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к постановлению администрации</w:t>
      </w:r>
    </w:p>
    <w:p w:rsidR="0097051D" w:rsidRPr="00580E2F" w:rsidRDefault="0097051D" w:rsidP="0097051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8"/>
        </w:rPr>
      </w:pPr>
      <w:r w:rsidRPr="00580E2F">
        <w:rPr>
          <w:rFonts w:ascii="Times New Roman" w:hAnsi="Times New Roman"/>
          <w:b/>
          <w:sz w:val="24"/>
          <w:szCs w:val="28"/>
        </w:rPr>
        <w:t>Губкинского городского округа</w:t>
      </w:r>
    </w:p>
    <w:p w:rsidR="0097051D" w:rsidRPr="00B33B91" w:rsidRDefault="0097051D" w:rsidP="0097051D">
      <w:pPr>
        <w:spacing w:after="0" w:line="240" w:lineRule="auto"/>
        <w:ind w:left="9498"/>
        <w:jc w:val="center"/>
        <w:rPr>
          <w:rFonts w:ascii="Times New Roman" w:hAnsi="Times New Roman"/>
          <w:b/>
          <w:sz w:val="24"/>
          <w:szCs w:val="24"/>
        </w:rPr>
      </w:pPr>
      <w:r w:rsidRPr="00B33B91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B33B91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__________</w:t>
      </w:r>
      <w:r w:rsidRPr="00B33B91">
        <w:rPr>
          <w:rFonts w:ascii="Times New Roman" w:hAnsi="Times New Roman"/>
          <w:b/>
          <w:sz w:val="24"/>
          <w:szCs w:val="24"/>
        </w:rPr>
        <w:t xml:space="preserve"> 202</w:t>
      </w:r>
      <w:r w:rsidR="00B84E7C">
        <w:rPr>
          <w:rFonts w:ascii="Times New Roman" w:hAnsi="Times New Roman"/>
          <w:b/>
          <w:sz w:val="24"/>
          <w:szCs w:val="24"/>
        </w:rPr>
        <w:t>6</w:t>
      </w:r>
      <w:r w:rsidRPr="00B33B91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</w:t>
      </w:r>
    </w:p>
    <w:p w:rsidR="0097051D" w:rsidRDefault="0097051D" w:rsidP="009705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7051D" w:rsidRDefault="0097051D" w:rsidP="009705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7051D" w:rsidRPr="00C65AF6" w:rsidRDefault="0097051D" w:rsidP="0097051D">
      <w:pPr>
        <w:spacing w:after="0" w:line="240" w:lineRule="auto"/>
        <w:rPr>
          <w:sz w:val="2"/>
          <w:szCs w:val="2"/>
        </w:rPr>
      </w:pPr>
    </w:p>
    <w:p w:rsidR="0097051D" w:rsidRPr="0097051D" w:rsidRDefault="0097051D" w:rsidP="0097051D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val="x-none" w:eastAsia="en-US"/>
        </w:rPr>
      </w:pPr>
      <w:r w:rsidRPr="0097051D">
        <w:rPr>
          <w:rFonts w:ascii="Times New Roman" w:eastAsia="Calibri" w:hAnsi="Times New Roman"/>
          <w:b/>
          <w:lang w:val="x-none" w:eastAsia="en-US"/>
        </w:rPr>
        <w:t>5. Финансовое обеспечение комплекса процессных мероприятий</w:t>
      </w:r>
    </w:p>
    <w:p w:rsidR="0097051D" w:rsidRPr="0097051D" w:rsidRDefault="0097051D" w:rsidP="0097051D">
      <w:pPr>
        <w:spacing w:after="0" w:line="240" w:lineRule="auto"/>
        <w:rPr>
          <w:rFonts w:ascii="Times New Roman" w:hAnsi="Times New Roman"/>
        </w:rPr>
      </w:pP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6"/>
        <w:gridCol w:w="2650"/>
        <w:gridCol w:w="776"/>
        <w:gridCol w:w="733"/>
        <w:gridCol w:w="733"/>
        <w:gridCol w:w="876"/>
        <w:gridCol w:w="733"/>
        <w:gridCol w:w="879"/>
        <w:gridCol w:w="1458"/>
      </w:tblGrid>
      <w:tr w:rsidR="0097051D" w:rsidRPr="0097051D" w:rsidTr="00BF0B60">
        <w:trPr>
          <w:trHeight w:val="20"/>
          <w:tblHeader/>
          <w:jc w:val="center"/>
        </w:trPr>
        <w:tc>
          <w:tcPr>
            <w:tcW w:w="2095" w:type="pct"/>
            <w:vMerge w:val="restar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871" w:type="pct"/>
            <w:vMerge w:val="restar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</w:rPr>
              <w:t>Код бюджетной классификации</w:t>
            </w:r>
          </w:p>
        </w:tc>
        <w:tc>
          <w:tcPr>
            <w:tcW w:w="2035" w:type="pct"/>
            <w:gridSpan w:val="7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Объем финансового обеспечения по годам, тыс. рублей</w:t>
            </w:r>
          </w:p>
        </w:tc>
      </w:tr>
      <w:tr w:rsidR="0097051D" w:rsidRPr="0097051D" w:rsidTr="00BF0B60">
        <w:trPr>
          <w:trHeight w:val="20"/>
          <w:tblHeader/>
          <w:jc w:val="center"/>
        </w:trPr>
        <w:tc>
          <w:tcPr>
            <w:tcW w:w="2095" w:type="pct"/>
            <w:vMerge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1" w:type="pct"/>
            <w:vMerge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</w:p>
        </w:tc>
        <w:tc>
          <w:tcPr>
            <w:tcW w:w="255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2025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2026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2027</w:t>
            </w:r>
          </w:p>
        </w:tc>
        <w:tc>
          <w:tcPr>
            <w:tcW w:w="288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2028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  <w:spacing w:val="-2"/>
              </w:rPr>
              <w:t>2029</w:t>
            </w:r>
          </w:p>
        </w:tc>
        <w:tc>
          <w:tcPr>
            <w:tcW w:w="289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>2030</w:t>
            </w:r>
          </w:p>
        </w:tc>
        <w:tc>
          <w:tcPr>
            <w:tcW w:w="480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>Всего</w:t>
            </w:r>
          </w:p>
        </w:tc>
      </w:tr>
      <w:tr w:rsidR="0097051D" w:rsidRPr="0097051D" w:rsidTr="00BF0B60">
        <w:trPr>
          <w:trHeight w:val="20"/>
          <w:jc w:val="center"/>
        </w:trPr>
        <w:tc>
          <w:tcPr>
            <w:tcW w:w="2095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  <w:b/>
              </w:rPr>
              <w:t>Комплекс процессных мероприятий (всего), в том числе:</w:t>
            </w:r>
          </w:p>
        </w:tc>
        <w:tc>
          <w:tcPr>
            <w:tcW w:w="871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7051D">
              <w:rPr>
                <w:rFonts w:ascii="Times New Roman" w:hAnsi="Times New Roman"/>
                <w:lang w:val="en-US"/>
              </w:rPr>
              <w:t>11.4.04.00000</w:t>
            </w:r>
          </w:p>
        </w:tc>
        <w:tc>
          <w:tcPr>
            <w:tcW w:w="255" w:type="pct"/>
            <w:vAlign w:val="center"/>
          </w:tcPr>
          <w:p w:rsidR="0097051D" w:rsidRPr="006D0601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474</w:t>
            </w:r>
          </w:p>
        </w:tc>
        <w:tc>
          <w:tcPr>
            <w:tcW w:w="241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8" w:type="pct"/>
            <w:vAlign w:val="center"/>
          </w:tcPr>
          <w:p w:rsidR="0097051D" w:rsidRPr="00B84E7C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  <w:lang w:val="en-US"/>
              </w:rPr>
              <w:t>95</w:t>
            </w:r>
            <w:r w:rsidRPr="0097051D">
              <w:rPr>
                <w:rFonts w:ascii="Times New Roman" w:hAnsi="Times New Roman"/>
              </w:rPr>
              <w:t>5</w:t>
            </w:r>
          </w:p>
        </w:tc>
        <w:tc>
          <w:tcPr>
            <w:tcW w:w="289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  <w:lang w:val="en-US"/>
              </w:rPr>
              <w:t>95</w:t>
            </w:r>
            <w:r w:rsidRPr="0097051D">
              <w:rPr>
                <w:rFonts w:ascii="Times New Roman" w:hAnsi="Times New Roman"/>
              </w:rPr>
              <w:t>5</w:t>
            </w:r>
          </w:p>
        </w:tc>
        <w:tc>
          <w:tcPr>
            <w:tcW w:w="480" w:type="pct"/>
            <w:vAlign w:val="center"/>
          </w:tcPr>
          <w:p w:rsidR="0097051D" w:rsidRPr="0097051D" w:rsidRDefault="00B84E7C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2393</w:t>
            </w:r>
          </w:p>
        </w:tc>
      </w:tr>
      <w:tr w:rsidR="0097051D" w:rsidRPr="0097051D" w:rsidTr="00BF0B60">
        <w:trPr>
          <w:trHeight w:val="20"/>
          <w:jc w:val="center"/>
        </w:trPr>
        <w:tc>
          <w:tcPr>
            <w:tcW w:w="2095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</w:rPr>
              <w:t>бюджет Губкинского городского округа Белгородской области</w:t>
            </w:r>
          </w:p>
        </w:tc>
        <w:tc>
          <w:tcPr>
            <w:tcW w:w="871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  <w:lang w:val="en-US"/>
              </w:rPr>
              <w:t>11.4.04.00000</w:t>
            </w:r>
          </w:p>
        </w:tc>
        <w:tc>
          <w:tcPr>
            <w:tcW w:w="255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  <w:lang w:val="en-US"/>
              </w:rPr>
              <w:t>474</w:t>
            </w:r>
          </w:p>
        </w:tc>
        <w:tc>
          <w:tcPr>
            <w:tcW w:w="241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1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8" w:type="pct"/>
            <w:vAlign w:val="center"/>
          </w:tcPr>
          <w:p w:rsidR="0097051D" w:rsidRPr="00B84E7C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  <w:lang w:val="en-US"/>
              </w:rPr>
              <w:t>95</w:t>
            </w:r>
            <w:r w:rsidRPr="0097051D">
              <w:rPr>
                <w:rFonts w:ascii="Times New Roman" w:hAnsi="Times New Roman"/>
              </w:rPr>
              <w:t>5</w:t>
            </w:r>
          </w:p>
        </w:tc>
        <w:tc>
          <w:tcPr>
            <w:tcW w:w="289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  <w:lang w:val="en-US"/>
              </w:rPr>
              <w:t>95</w:t>
            </w:r>
            <w:r w:rsidRPr="0097051D">
              <w:rPr>
                <w:rFonts w:ascii="Times New Roman" w:hAnsi="Times New Roman"/>
              </w:rPr>
              <w:t>5</w:t>
            </w:r>
          </w:p>
        </w:tc>
        <w:tc>
          <w:tcPr>
            <w:tcW w:w="480" w:type="pct"/>
            <w:vAlign w:val="center"/>
          </w:tcPr>
          <w:p w:rsidR="0097051D" w:rsidRPr="0097051D" w:rsidRDefault="00B84E7C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2393</w:t>
            </w:r>
          </w:p>
        </w:tc>
      </w:tr>
      <w:tr w:rsidR="0097051D" w:rsidRPr="0097051D" w:rsidTr="00BF0B60">
        <w:trPr>
          <w:trHeight w:val="20"/>
          <w:jc w:val="center"/>
        </w:trPr>
        <w:tc>
          <w:tcPr>
            <w:tcW w:w="2095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87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55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8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9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4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BF0B60">
        <w:trPr>
          <w:trHeight w:val="20"/>
          <w:jc w:val="center"/>
        </w:trPr>
        <w:tc>
          <w:tcPr>
            <w:tcW w:w="2095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87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55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8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9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4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BF0B60">
        <w:trPr>
          <w:trHeight w:val="20"/>
          <w:jc w:val="center"/>
        </w:trPr>
        <w:tc>
          <w:tcPr>
            <w:tcW w:w="2095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871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Х</w:t>
            </w:r>
          </w:p>
        </w:tc>
        <w:tc>
          <w:tcPr>
            <w:tcW w:w="255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8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9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4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BF0B60">
        <w:trPr>
          <w:trHeight w:val="20"/>
          <w:jc w:val="center"/>
        </w:trPr>
        <w:tc>
          <w:tcPr>
            <w:tcW w:w="2095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-2"/>
              </w:rPr>
            </w:pPr>
            <w:r w:rsidRPr="0097051D">
              <w:rPr>
                <w:rFonts w:ascii="Times New Roman" w:hAnsi="Times New Roman"/>
                <w:b/>
              </w:rPr>
              <w:t>Мероприятие «Обеспечено выполнение требований безопасности информации на автоматизированных рабочих местах, серверах, обрабатывающих информацию ограниченного доступа (сведения конфиденциального характера, персональные данные)», в том числе:</w:t>
            </w:r>
          </w:p>
        </w:tc>
        <w:tc>
          <w:tcPr>
            <w:tcW w:w="871" w:type="pct"/>
            <w:vAlign w:val="center"/>
          </w:tcPr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850 0412 11.4.04.29400 200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858 0412 11.4.04.29400 200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860 0412 11.4.04.29400 200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861 0412 11.4.04.29400 200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922 0412 11.4.04.29400 200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923 0412 11.4.04.29400 200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925 0412 11.4.04.29400 200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926 0412 11.4.04.29400 200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928 0412 11.4.04.29400 200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929 0412 11.4.04.29400 200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930 0412 11.4.04.29400 200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932 0412 11.4.04.29400 200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933 0412 11.4.04.29400 200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934 0412 11.4.04.29400 200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935 0412 11.4.04.29400 200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936 0412 11.4.04.29400 200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937 0412 11.4.04.29400 200</w:t>
            </w:r>
          </w:p>
          <w:p w:rsidR="0097051D" w:rsidRPr="0097051D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940 0412 11.4.04.29400 200</w:t>
            </w:r>
          </w:p>
        </w:tc>
        <w:tc>
          <w:tcPr>
            <w:tcW w:w="255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  <w:lang w:val="en-US"/>
              </w:rPr>
              <w:t>474</w:t>
            </w:r>
          </w:p>
        </w:tc>
        <w:tc>
          <w:tcPr>
            <w:tcW w:w="241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8" w:type="pct"/>
            <w:vAlign w:val="center"/>
          </w:tcPr>
          <w:p w:rsidR="0097051D" w:rsidRPr="00B84E7C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  <w:lang w:val="en-US"/>
              </w:rPr>
              <w:t>95</w:t>
            </w:r>
            <w:r w:rsidRPr="0097051D">
              <w:rPr>
                <w:rFonts w:ascii="Times New Roman" w:hAnsi="Times New Roman"/>
              </w:rPr>
              <w:t>5</w:t>
            </w:r>
          </w:p>
        </w:tc>
        <w:tc>
          <w:tcPr>
            <w:tcW w:w="289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  <w:lang w:val="en-US"/>
              </w:rPr>
              <w:t>95</w:t>
            </w:r>
            <w:r w:rsidRPr="0097051D">
              <w:rPr>
                <w:rFonts w:ascii="Times New Roman" w:hAnsi="Times New Roman"/>
              </w:rPr>
              <w:t>5</w:t>
            </w:r>
          </w:p>
        </w:tc>
        <w:tc>
          <w:tcPr>
            <w:tcW w:w="480" w:type="pct"/>
            <w:vAlign w:val="center"/>
          </w:tcPr>
          <w:p w:rsidR="0097051D" w:rsidRPr="0097051D" w:rsidRDefault="00B84E7C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2393</w:t>
            </w:r>
          </w:p>
        </w:tc>
      </w:tr>
      <w:tr w:rsidR="0097051D" w:rsidRPr="0097051D" w:rsidTr="00BF0B60">
        <w:trPr>
          <w:trHeight w:val="20"/>
          <w:jc w:val="center"/>
        </w:trPr>
        <w:tc>
          <w:tcPr>
            <w:tcW w:w="2095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</w:rPr>
            </w:pPr>
            <w:r w:rsidRPr="0097051D">
              <w:rPr>
                <w:rFonts w:ascii="Times New Roman" w:hAnsi="Times New Roman"/>
              </w:rPr>
              <w:t>бюджет Губкинского городского округа Белгородской области</w:t>
            </w:r>
          </w:p>
        </w:tc>
        <w:tc>
          <w:tcPr>
            <w:tcW w:w="871" w:type="pct"/>
            <w:vAlign w:val="center"/>
          </w:tcPr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850 0412 11.4.04.29400 200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858 0412 11.4.04.29400 200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860 0412 11.4.04.29400 200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861 0412 11.4.04.29400 200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922 0412 11.4.04.29400 200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923 0412 11.4.04.29400 200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925 0412 11.4.04.29400 200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926 0412 11.4.04.29400 200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928 0412 11.4.04.29400 200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929 0412 11.4.04.29400 200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930 0412 11.4.04.29400 200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932 0412 11.4.04.29400 200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933 0412 11.4.04.29400 200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934 0412 11.4.04.29400 200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935 0412 11.4.04.29400 200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936 0412 11.4.04.29400 200</w:t>
            </w:r>
          </w:p>
          <w:p w:rsidR="00BF0B60" w:rsidRPr="00BF0B60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F0B60">
              <w:rPr>
                <w:rFonts w:ascii="Times New Roman" w:hAnsi="Times New Roman"/>
                <w:lang w:val="en-US"/>
              </w:rPr>
              <w:t>937 0412 11.4.04.29400 200</w:t>
            </w:r>
          </w:p>
          <w:p w:rsidR="0097051D" w:rsidRPr="0097051D" w:rsidRDefault="00BF0B60" w:rsidP="00BF0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0B60">
              <w:rPr>
                <w:rFonts w:ascii="Times New Roman" w:hAnsi="Times New Roman"/>
                <w:lang w:val="en-US"/>
              </w:rPr>
              <w:t>940 0412 11.4.04.29400 200</w:t>
            </w:r>
          </w:p>
        </w:tc>
        <w:tc>
          <w:tcPr>
            <w:tcW w:w="255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  <w:lang w:val="en-US"/>
              </w:rPr>
              <w:t>474</w:t>
            </w:r>
          </w:p>
        </w:tc>
        <w:tc>
          <w:tcPr>
            <w:tcW w:w="241" w:type="pct"/>
            <w:vAlign w:val="center"/>
          </w:tcPr>
          <w:p w:rsidR="0097051D" w:rsidRPr="0097051D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0</w:t>
            </w:r>
          </w:p>
        </w:tc>
        <w:tc>
          <w:tcPr>
            <w:tcW w:w="288" w:type="pct"/>
            <w:vAlign w:val="center"/>
          </w:tcPr>
          <w:p w:rsidR="0097051D" w:rsidRPr="00B84E7C" w:rsidRDefault="00B84E7C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  <w:lang w:val="en-US"/>
              </w:rPr>
              <w:t>95</w:t>
            </w:r>
            <w:r w:rsidRPr="0097051D">
              <w:rPr>
                <w:rFonts w:ascii="Times New Roman" w:hAnsi="Times New Roman"/>
              </w:rPr>
              <w:t>5</w:t>
            </w:r>
          </w:p>
        </w:tc>
        <w:tc>
          <w:tcPr>
            <w:tcW w:w="289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  <w:lang w:val="en-US"/>
              </w:rPr>
              <w:t>95</w:t>
            </w:r>
            <w:r w:rsidRPr="0097051D">
              <w:rPr>
                <w:rFonts w:ascii="Times New Roman" w:hAnsi="Times New Roman"/>
              </w:rPr>
              <w:t>5</w:t>
            </w:r>
          </w:p>
        </w:tc>
        <w:tc>
          <w:tcPr>
            <w:tcW w:w="480" w:type="pct"/>
            <w:vAlign w:val="center"/>
          </w:tcPr>
          <w:p w:rsidR="0097051D" w:rsidRPr="0097051D" w:rsidRDefault="00B84E7C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4E7C">
              <w:rPr>
                <w:rFonts w:ascii="Times New Roman" w:hAnsi="Times New Roman"/>
              </w:rPr>
              <w:t>2393</w:t>
            </w:r>
          </w:p>
        </w:tc>
      </w:tr>
      <w:tr w:rsidR="0097051D" w:rsidRPr="0097051D" w:rsidTr="00BF0B60">
        <w:trPr>
          <w:trHeight w:val="20"/>
          <w:jc w:val="center"/>
        </w:trPr>
        <w:tc>
          <w:tcPr>
            <w:tcW w:w="2095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87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55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8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9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4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BF0B60">
        <w:trPr>
          <w:trHeight w:val="20"/>
          <w:jc w:val="center"/>
        </w:trPr>
        <w:tc>
          <w:tcPr>
            <w:tcW w:w="2095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87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55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8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9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4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BF0B60">
        <w:trPr>
          <w:trHeight w:val="20"/>
          <w:jc w:val="center"/>
        </w:trPr>
        <w:tc>
          <w:tcPr>
            <w:tcW w:w="2095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871" w:type="pct"/>
            <w:vAlign w:val="center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Х</w:t>
            </w:r>
          </w:p>
        </w:tc>
        <w:tc>
          <w:tcPr>
            <w:tcW w:w="255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8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9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4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  <w:tr w:rsidR="0097051D" w:rsidRPr="0097051D" w:rsidTr="00BF0B60">
        <w:trPr>
          <w:trHeight w:val="20"/>
          <w:jc w:val="center"/>
        </w:trPr>
        <w:tc>
          <w:tcPr>
            <w:tcW w:w="2095" w:type="pct"/>
          </w:tcPr>
          <w:p w:rsidR="0097051D" w:rsidRPr="0097051D" w:rsidRDefault="0097051D" w:rsidP="0097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  <w:b/>
              </w:rPr>
              <w:t xml:space="preserve">Нераспределенный резерв </w:t>
            </w:r>
            <w:r w:rsidRPr="0097051D">
              <w:rPr>
                <w:rFonts w:ascii="Times New Roman" w:hAnsi="Times New Roman"/>
              </w:rPr>
              <w:t>(бюджет  Губкинского городского округа Белгородской области) (при наличии)</w:t>
            </w:r>
          </w:p>
        </w:tc>
        <w:tc>
          <w:tcPr>
            <w:tcW w:w="87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55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8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41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289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  <w:tc>
          <w:tcPr>
            <w:tcW w:w="480" w:type="pct"/>
            <w:vAlign w:val="center"/>
          </w:tcPr>
          <w:p w:rsidR="0097051D" w:rsidRPr="0097051D" w:rsidRDefault="0097051D" w:rsidP="00970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051D">
              <w:rPr>
                <w:rFonts w:ascii="Times New Roman" w:hAnsi="Times New Roman"/>
              </w:rPr>
              <w:t>-</w:t>
            </w:r>
          </w:p>
        </w:tc>
      </w:tr>
    </w:tbl>
    <w:p w:rsidR="0097051D" w:rsidRDefault="0097051D" w:rsidP="009705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7051D" w:rsidRDefault="0097051D" w:rsidP="0097051D">
      <w:pPr>
        <w:rPr>
          <w:rFonts w:ascii="Times New Roman" w:hAnsi="Times New Roman"/>
          <w:b/>
          <w:sz w:val="26"/>
          <w:szCs w:val="26"/>
        </w:rPr>
      </w:pPr>
    </w:p>
    <w:p w:rsidR="0097051D" w:rsidRDefault="0097051D" w:rsidP="0097051D">
      <w:pPr>
        <w:spacing w:after="0" w:line="240" w:lineRule="auto"/>
        <w:rPr>
          <w:rFonts w:ascii="Times New Roman" w:hAnsi="Times New Roman"/>
          <w:b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t>Заместитель начальника управления массовых коммуникаций и информационных технологий,</w:t>
      </w:r>
    </w:p>
    <w:p w:rsidR="0097051D" w:rsidRPr="006E36A8" w:rsidRDefault="0097051D" w:rsidP="0097051D">
      <w:pPr>
        <w:rPr>
          <w:rFonts w:ascii="Times New Roman" w:hAnsi="Times New Roman"/>
          <w:b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t>н</w:t>
      </w:r>
      <w:r w:rsidRPr="006E36A8">
        <w:rPr>
          <w:rFonts w:ascii="Times New Roman" w:hAnsi="Times New Roman"/>
          <w:b/>
          <w:sz w:val="24"/>
          <w:szCs w:val="26"/>
        </w:rPr>
        <w:t>ачальник отдела информационных технологий и коммуникаций</w:t>
      </w:r>
      <w:r w:rsidRPr="006E36A8">
        <w:rPr>
          <w:rFonts w:ascii="Times New Roman" w:hAnsi="Times New Roman"/>
          <w:b/>
          <w:sz w:val="24"/>
          <w:szCs w:val="26"/>
        </w:rPr>
        <w:tab/>
      </w:r>
      <w:r w:rsidRPr="006E36A8"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4"/>
          <w:szCs w:val="26"/>
        </w:rPr>
        <w:tab/>
        <w:t xml:space="preserve">      </w:t>
      </w:r>
      <w:r w:rsidRPr="006E36A8">
        <w:rPr>
          <w:rFonts w:ascii="Times New Roman" w:hAnsi="Times New Roman"/>
          <w:b/>
          <w:sz w:val="24"/>
          <w:szCs w:val="26"/>
        </w:rPr>
        <w:t>А.Е. Винников</w:t>
      </w:r>
    </w:p>
    <w:p w:rsidR="0097051D" w:rsidRPr="006E36A8" w:rsidRDefault="0097051D" w:rsidP="0097051D">
      <w:pPr>
        <w:rPr>
          <w:rFonts w:ascii="Times New Roman" w:hAnsi="Times New Roman"/>
          <w:b/>
          <w:sz w:val="24"/>
          <w:szCs w:val="26"/>
        </w:rPr>
      </w:pPr>
    </w:p>
    <w:sectPr w:rsidR="0097051D" w:rsidRPr="006E36A8" w:rsidSect="00AC2194">
      <w:headerReference w:type="first" r:id="rId10"/>
      <w:pgSz w:w="16838" w:h="11906" w:orient="landscape"/>
      <w:pgMar w:top="1701" w:right="680" w:bottom="1134" w:left="680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589" w:rsidRDefault="000B6589" w:rsidP="00AC3865">
      <w:pPr>
        <w:spacing w:after="0" w:line="240" w:lineRule="auto"/>
      </w:pPr>
      <w:r>
        <w:separator/>
      </w:r>
    </w:p>
  </w:endnote>
  <w:endnote w:type="continuationSeparator" w:id="0">
    <w:p w:rsidR="000B6589" w:rsidRDefault="000B6589" w:rsidP="00AC3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589" w:rsidRDefault="000B6589" w:rsidP="00AC3865">
      <w:pPr>
        <w:spacing w:after="0" w:line="240" w:lineRule="auto"/>
      </w:pPr>
      <w:r>
        <w:separator/>
      </w:r>
    </w:p>
  </w:footnote>
  <w:footnote w:type="continuationSeparator" w:id="0">
    <w:p w:rsidR="000B6589" w:rsidRDefault="000B6589" w:rsidP="00AC3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4558042"/>
      <w:docPartObj>
        <w:docPartGallery w:val="Page Numbers (Top of Page)"/>
        <w:docPartUnique/>
      </w:docPartObj>
    </w:sdtPr>
    <w:sdtEndPr/>
    <w:sdtContent>
      <w:p w:rsidR="00602109" w:rsidRDefault="0060210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C2E">
          <w:rPr>
            <w:noProof/>
          </w:rPr>
          <w:t>2</w:t>
        </w:r>
        <w:r>
          <w:fldChar w:fldCharType="end"/>
        </w:r>
      </w:p>
    </w:sdtContent>
  </w:sdt>
  <w:p w:rsidR="00602109" w:rsidRDefault="0060210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3539247"/>
      <w:docPartObj>
        <w:docPartGallery w:val="Page Numbers (Top of Page)"/>
        <w:docPartUnique/>
      </w:docPartObj>
    </w:sdtPr>
    <w:sdtEndPr/>
    <w:sdtContent>
      <w:p w:rsidR="00602109" w:rsidRDefault="00606C2E">
        <w:pPr>
          <w:pStyle w:val="a4"/>
          <w:jc w:val="center"/>
        </w:pPr>
      </w:p>
    </w:sdtContent>
  </w:sdt>
  <w:p w:rsidR="00602109" w:rsidRDefault="006021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109" w:rsidRDefault="00602109">
    <w:pPr>
      <w:pStyle w:val="a4"/>
      <w:jc w:val="center"/>
    </w:pPr>
  </w:p>
  <w:p w:rsidR="00602109" w:rsidRDefault="006021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2204"/>
        </w:tabs>
        <w:ind w:left="2204" w:hanging="360"/>
      </w:pPr>
      <w:rPr>
        <w:rFonts w:ascii="Times New Roman" w:hAnsi="Times New Roman"/>
      </w:rPr>
    </w:lvl>
  </w:abstractNum>
  <w:abstractNum w:abstractNumId="1">
    <w:nsid w:val="04E75403"/>
    <w:multiLevelType w:val="hybridMultilevel"/>
    <w:tmpl w:val="4EF68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06806"/>
    <w:multiLevelType w:val="hybridMultilevel"/>
    <w:tmpl w:val="D5C68FE4"/>
    <w:lvl w:ilvl="0" w:tplc="FDCC20DC">
      <w:numFmt w:val="bullet"/>
      <w:lvlText w:val="•"/>
      <w:lvlJc w:val="left"/>
      <w:pPr>
        <w:tabs>
          <w:tab w:val="num" w:pos="612"/>
        </w:tabs>
        <w:ind w:left="612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3">
    <w:nsid w:val="0B254211"/>
    <w:multiLevelType w:val="hybridMultilevel"/>
    <w:tmpl w:val="234EE36C"/>
    <w:lvl w:ilvl="0" w:tplc="9B662266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03735B4"/>
    <w:multiLevelType w:val="hybridMultilevel"/>
    <w:tmpl w:val="DDD4BDEE"/>
    <w:lvl w:ilvl="0" w:tplc="C1B2433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3857784"/>
    <w:multiLevelType w:val="hybridMultilevel"/>
    <w:tmpl w:val="1C56831C"/>
    <w:lvl w:ilvl="0" w:tplc="F468E3C8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A3259B"/>
    <w:multiLevelType w:val="hybridMultilevel"/>
    <w:tmpl w:val="B0AADD8C"/>
    <w:lvl w:ilvl="0" w:tplc="C602F192">
      <w:start w:val="1"/>
      <w:numFmt w:val="bullet"/>
      <w:lvlText w:val="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A0763732">
      <w:numFmt w:val="bullet"/>
      <w:lvlText w:val="−"/>
      <w:lvlJc w:val="left"/>
      <w:pPr>
        <w:tabs>
          <w:tab w:val="num" w:pos="1332"/>
        </w:tabs>
        <w:ind w:left="1332" w:hanging="360"/>
      </w:pPr>
      <w:rPr>
        <w:rFonts w:ascii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7">
    <w:nsid w:val="24EA5FBB"/>
    <w:multiLevelType w:val="hybridMultilevel"/>
    <w:tmpl w:val="835612B6"/>
    <w:lvl w:ilvl="0" w:tplc="5E8EFF3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7028FD"/>
    <w:multiLevelType w:val="hybridMultilevel"/>
    <w:tmpl w:val="308489C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2A8869C6"/>
    <w:multiLevelType w:val="hybridMultilevel"/>
    <w:tmpl w:val="25547BC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F5D48B3"/>
    <w:multiLevelType w:val="hybridMultilevel"/>
    <w:tmpl w:val="9A4248A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F9B0D4E"/>
    <w:multiLevelType w:val="hybridMultilevel"/>
    <w:tmpl w:val="5842375E"/>
    <w:lvl w:ilvl="0" w:tplc="7388BB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1F53FE"/>
    <w:multiLevelType w:val="hybridMultilevel"/>
    <w:tmpl w:val="D85CD436"/>
    <w:lvl w:ilvl="0" w:tplc="C602F192">
      <w:start w:val="1"/>
      <w:numFmt w:val="bullet"/>
      <w:lvlText w:val="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6F80DC90">
      <w:numFmt w:val="bullet"/>
      <w:lvlText w:val="-"/>
      <w:lvlJc w:val="left"/>
      <w:pPr>
        <w:tabs>
          <w:tab w:val="num" w:pos="1332"/>
        </w:tabs>
        <w:ind w:left="1332" w:hanging="360"/>
      </w:pPr>
      <w:rPr>
        <w:rFonts w:ascii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3">
    <w:nsid w:val="391F2B40"/>
    <w:multiLevelType w:val="hybridMultilevel"/>
    <w:tmpl w:val="B654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67722F"/>
    <w:multiLevelType w:val="hybridMultilevel"/>
    <w:tmpl w:val="AEEAFE16"/>
    <w:lvl w:ilvl="0" w:tplc="B6A0AB2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A185F71"/>
    <w:multiLevelType w:val="hybridMultilevel"/>
    <w:tmpl w:val="1C56831C"/>
    <w:lvl w:ilvl="0" w:tplc="F468E3C8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F51A67"/>
    <w:multiLevelType w:val="hybridMultilevel"/>
    <w:tmpl w:val="4B24327E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">
    <w:nsid w:val="3F5C5F87"/>
    <w:multiLevelType w:val="multilevel"/>
    <w:tmpl w:val="9A4248A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040291A"/>
    <w:multiLevelType w:val="hybridMultilevel"/>
    <w:tmpl w:val="EAEC14E4"/>
    <w:lvl w:ilvl="0" w:tplc="5E8EFF3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64692F"/>
    <w:multiLevelType w:val="hybridMultilevel"/>
    <w:tmpl w:val="F90E24E2"/>
    <w:lvl w:ilvl="0" w:tplc="97A40C7E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2825C5"/>
    <w:multiLevelType w:val="hybridMultilevel"/>
    <w:tmpl w:val="726613B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1">
    <w:nsid w:val="466717DB"/>
    <w:multiLevelType w:val="hybridMultilevel"/>
    <w:tmpl w:val="5F7A5B04"/>
    <w:lvl w:ilvl="0" w:tplc="B91C0E9E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5E8EFF30">
      <w:start w:val="1"/>
      <w:numFmt w:val="bullet"/>
      <w:lvlText w:val="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22">
    <w:nsid w:val="46A14003"/>
    <w:multiLevelType w:val="hybridMultilevel"/>
    <w:tmpl w:val="6D720DF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486755D8"/>
    <w:multiLevelType w:val="hybridMultilevel"/>
    <w:tmpl w:val="3E76ACB6"/>
    <w:lvl w:ilvl="0" w:tplc="B91C0E9E">
      <w:start w:val="1"/>
      <w:numFmt w:val="bullet"/>
      <w:lvlText w:val="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24">
    <w:nsid w:val="4D947AE2"/>
    <w:multiLevelType w:val="hybridMultilevel"/>
    <w:tmpl w:val="F4AAADF6"/>
    <w:lvl w:ilvl="0" w:tplc="5E8EFF30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4DFC7B7B"/>
    <w:multiLevelType w:val="hybridMultilevel"/>
    <w:tmpl w:val="2B9EB4A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531A5373"/>
    <w:multiLevelType w:val="hybridMultilevel"/>
    <w:tmpl w:val="39E45456"/>
    <w:lvl w:ilvl="0" w:tplc="FDCC20DC">
      <w:numFmt w:val="bullet"/>
      <w:lvlText w:val="•"/>
      <w:lvlJc w:val="left"/>
      <w:pPr>
        <w:ind w:left="125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>
    <w:nsid w:val="56A428A1"/>
    <w:multiLevelType w:val="hybridMultilevel"/>
    <w:tmpl w:val="E406621E"/>
    <w:lvl w:ilvl="0" w:tplc="5E8EFF30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8FE4548"/>
    <w:multiLevelType w:val="hybridMultilevel"/>
    <w:tmpl w:val="244829A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9">
    <w:nsid w:val="59E620E8"/>
    <w:multiLevelType w:val="hybridMultilevel"/>
    <w:tmpl w:val="D826DF0C"/>
    <w:lvl w:ilvl="0" w:tplc="4D6C8FE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A262E29"/>
    <w:multiLevelType w:val="hybridMultilevel"/>
    <w:tmpl w:val="0FC8DB74"/>
    <w:lvl w:ilvl="0" w:tplc="04190001">
      <w:start w:val="1"/>
      <w:numFmt w:val="bullet"/>
      <w:lvlText w:val=""/>
      <w:lvlJc w:val="left"/>
      <w:pPr>
        <w:tabs>
          <w:tab w:val="num" w:pos="1037"/>
        </w:tabs>
        <w:ind w:left="10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1">
    <w:nsid w:val="5D0552DC"/>
    <w:multiLevelType w:val="multilevel"/>
    <w:tmpl w:val="F5F2D27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>
    <w:nsid w:val="60642BE5"/>
    <w:multiLevelType w:val="hybridMultilevel"/>
    <w:tmpl w:val="48C0633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>
    <w:nsid w:val="60C248E0"/>
    <w:multiLevelType w:val="hybridMultilevel"/>
    <w:tmpl w:val="010C9F48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4">
    <w:nsid w:val="620F2CE1"/>
    <w:multiLevelType w:val="hybridMultilevel"/>
    <w:tmpl w:val="D8A01AD8"/>
    <w:lvl w:ilvl="0" w:tplc="A0763732">
      <w:numFmt w:val="bullet"/>
      <w:lvlText w:val="−"/>
      <w:lvlJc w:val="left"/>
      <w:pPr>
        <w:tabs>
          <w:tab w:val="num" w:pos="612"/>
        </w:tabs>
        <w:ind w:left="612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35">
    <w:nsid w:val="63341843"/>
    <w:multiLevelType w:val="hybridMultilevel"/>
    <w:tmpl w:val="1540A6F2"/>
    <w:lvl w:ilvl="0" w:tplc="5E8EFF3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36">
    <w:nsid w:val="6D9A6B90"/>
    <w:multiLevelType w:val="hybridMultilevel"/>
    <w:tmpl w:val="A978DA94"/>
    <w:lvl w:ilvl="0" w:tplc="C602F192">
      <w:start w:val="1"/>
      <w:numFmt w:val="bullet"/>
      <w:lvlText w:val="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37">
    <w:nsid w:val="6EB55F46"/>
    <w:multiLevelType w:val="hybridMultilevel"/>
    <w:tmpl w:val="FE629B96"/>
    <w:lvl w:ilvl="0" w:tplc="B91C0E9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E8EFF3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B91C0E9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6EDE19FA"/>
    <w:multiLevelType w:val="hybridMultilevel"/>
    <w:tmpl w:val="FC5CE72A"/>
    <w:lvl w:ilvl="0" w:tplc="0419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9">
    <w:nsid w:val="70AE21CD"/>
    <w:multiLevelType w:val="hybridMultilevel"/>
    <w:tmpl w:val="CB4C984C"/>
    <w:lvl w:ilvl="0" w:tplc="FDCC20DC">
      <w:numFmt w:val="bullet"/>
      <w:lvlText w:val="•"/>
      <w:lvlJc w:val="left"/>
      <w:pPr>
        <w:tabs>
          <w:tab w:val="num" w:pos="1321"/>
        </w:tabs>
        <w:ind w:left="1321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70B10551"/>
    <w:multiLevelType w:val="hybridMultilevel"/>
    <w:tmpl w:val="5C76990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1">
    <w:nsid w:val="7F151C3D"/>
    <w:multiLevelType w:val="hybridMultilevel"/>
    <w:tmpl w:val="076C2F9A"/>
    <w:lvl w:ilvl="0" w:tplc="FDCC20DC">
      <w:numFmt w:val="bullet"/>
      <w:lvlText w:val="•"/>
      <w:lvlJc w:val="left"/>
      <w:pPr>
        <w:tabs>
          <w:tab w:val="num" w:pos="1259"/>
        </w:tabs>
        <w:ind w:left="125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7F5C34D8"/>
    <w:multiLevelType w:val="hybridMultilevel"/>
    <w:tmpl w:val="31AC1214"/>
    <w:lvl w:ilvl="0" w:tplc="25E642B8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3"/>
  </w:num>
  <w:num w:numId="3">
    <w:abstractNumId w:val="29"/>
  </w:num>
  <w:num w:numId="4">
    <w:abstractNumId w:val="20"/>
  </w:num>
  <w:num w:numId="5">
    <w:abstractNumId w:val="3"/>
  </w:num>
  <w:num w:numId="6">
    <w:abstractNumId w:val="12"/>
  </w:num>
  <w:num w:numId="7">
    <w:abstractNumId w:val="21"/>
  </w:num>
  <w:num w:numId="8">
    <w:abstractNumId w:val="23"/>
  </w:num>
  <w:num w:numId="9">
    <w:abstractNumId w:val="24"/>
  </w:num>
  <w:num w:numId="10">
    <w:abstractNumId w:val="27"/>
  </w:num>
  <w:num w:numId="11">
    <w:abstractNumId w:val="37"/>
  </w:num>
  <w:num w:numId="12">
    <w:abstractNumId w:val="7"/>
  </w:num>
  <w:num w:numId="13">
    <w:abstractNumId w:val="35"/>
  </w:num>
  <w:num w:numId="14">
    <w:abstractNumId w:val="18"/>
  </w:num>
  <w:num w:numId="15">
    <w:abstractNumId w:val="0"/>
  </w:num>
  <w:num w:numId="16">
    <w:abstractNumId w:val="11"/>
  </w:num>
  <w:num w:numId="17">
    <w:abstractNumId w:val="2"/>
  </w:num>
  <w:num w:numId="18">
    <w:abstractNumId w:val="30"/>
  </w:num>
  <w:num w:numId="19">
    <w:abstractNumId w:val="26"/>
  </w:num>
  <w:num w:numId="20">
    <w:abstractNumId w:val="32"/>
  </w:num>
  <w:num w:numId="21">
    <w:abstractNumId w:val="38"/>
  </w:num>
  <w:num w:numId="22">
    <w:abstractNumId w:val="40"/>
  </w:num>
  <w:num w:numId="23">
    <w:abstractNumId w:val="10"/>
  </w:num>
  <w:num w:numId="24">
    <w:abstractNumId w:val="17"/>
  </w:num>
  <w:num w:numId="25">
    <w:abstractNumId w:val="41"/>
  </w:num>
  <w:num w:numId="26">
    <w:abstractNumId w:val="39"/>
  </w:num>
  <w:num w:numId="27">
    <w:abstractNumId w:val="9"/>
  </w:num>
  <w:num w:numId="28">
    <w:abstractNumId w:val="8"/>
  </w:num>
  <w:num w:numId="29">
    <w:abstractNumId w:val="25"/>
  </w:num>
  <w:num w:numId="30">
    <w:abstractNumId w:val="22"/>
  </w:num>
  <w:num w:numId="31">
    <w:abstractNumId w:val="28"/>
  </w:num>
  <w:num w:numId="32">
    <w:abstractNumId w:val="31"/>
  </w:num>
  <w:num w:numId="33">
    <w:abstractNumId w:val="14"/>
  </w:num>
  <w:num w:numId="34">
    <w:abstractNumId w:val="34"/>
  </w:num>
  <w:num w:numId="35">
    <w:abstractNumId w:val="36"/>
  </w:num>
  <w:num w:numId="36">
    <w:abstractNumId w:val="15"/>
  </w:num>
  <w:num w:numId="37">
    <w:abstractNumId w:val="6"/>
  </w:num>
  <w:num w:numId="38">
    <w:abstractNumId w:val="5"/>
  </w:num>
  <w:num w:numId="39">
    <w:abstractNumId w:val="19"/>
  </w:num>
  <w:num w:numId="40">
    <w:abstractNumId w:val="42"/>
  </w:num>
  <w:num w:numId="41">
    <w:abstractNumId w:val="4"/>
  </w:num>
  <w:num w:numId="42">
    <w:abstractNumId w:val="1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13"/>
    <w:rsid w:val="00002A72"/>
    <w:rsid w:val="00007325"/>
    <w:rsid w:val="00011733"/>
    <w:rsid w:val="00012E16"/>
    <w:rsid w:val="00014024"/>
    <w:rsid w:val="00014691"/>
    <w:rsid w:val="0002189C"/>
    <w:rsid w:val="000230CA"/>
    <w:rsid w:val="000238EA"/>
    <w:rsid w:val="00026A39"/>
    <w:rsid w:val="0003293D"/>
    <w:rsid w:val="000341EE"/>
    <w:rsid w:val="000419E2"/>
    <w:rsid w:val="00044C7C"/>
    <w:rsid w:val="00046FC0"/>
    <w:rsid w:val="000534A5"/>
    <w:rsid w:val="00056B4E"/>
    <w:rsid w:val="000635EC"/>
    <w:rsid w:val="0007350D"/>
    <w:rsid w:val="0007438F"/>
    <w:rsid w:val="00081E8F"/>
    <w:rsid w:val="000851E8"/>
    <w:rsid w:val="00085C0D"/>
    <w:rsid w:val="00090A4F"/>
    <w:rsid w:val="00092381"/>
    <w:rsid w:val="00097DA6"/>
    <w:rsid w:val="000A0D86"/>
    <w:rsid w:val="000A2946"/>
    <w:rsid w:val="000B2A03"/>
    <w:rsid w:val="000B3176"/>
    <w:rsid w:val="000B4F8D"/>
    <w:rsid w:val="000B6589"/>
    <w:rsid w:val="000C38B8"/>
    <w:rsid w:val="000C4DD6"/>
    <w:rsid w:val="000C4E2B"/>
    <w:rsid w:val="000D523C"/>
    <w:rsid w:val="000E2471"/>
    <w:rsid w:val="000E3BBE"/>
    <w:rsid w:val="000E4067"/>
    <w:rsid w:val="000E67CC"/>
    <w:rsid w:val="000F101A"/>
    <w:rsid w:val="000F50DE"/>
    <w:rsid w:val="00102FFD"/>
    <w:rsid w:val="00104D34"/>
    <w:rsid w:val="00110B89"/>
    <w:rsid w:val="0011609E"/>
    <w:rsid w:val="001160F8"/>
    <w:rsid w:val="001201C5"/>
    <w:rsid w:val="0013143D"/>
    <w:rsid w:val="00133E45"/>
    <w:rsid w:val="001351A3"/>
    <w:rsid w:val="0014065A"/>
    <w:rsid w:val="0014221F"/>
    <w:rsid w:val="00142CCB"/>
    <w:rsid w:val="001467C2"/>
    <w:rsid w:val="001511F3"/>
    <w:rsid w:val="0015120A"/>
    <w:rsid w:val="0016545C"/>
    <w:rsid w:val="00167CF4"/>
    <w:rsid w:val="00172356"/>
    <w:rsid w:val="001738BB"/>
    <w:rsid w:val="00176924"/>
    <w:rsid w:val="00177372"/>
    <w:rsid w:val="001805E9"/>
    <w:rsid w:val="0018434A"/>
    <w:rsid w:val="00185A48"/>
    <w:rsid w:val="001869D4"/>
    <w:rsid w:val="00187955"/>
    <w:rsid w:val="0019031B"/>
    <w:rsid w:val="00193E27"/>
    <w:rsid w:val="00196293"/>
    <w:rsid w:val="001A16D0"/>
    <w:rsid w:val="001A32B7"/>
    <w:rsid w:val="001A468C"/>
    <w:rsid w:val="001A5128"/>
    <w:rsid w:val="001A6802"/>
    <w:rsid w:val="001B1EFC"/>
    <w:rsid w:val="001B40CD"/>
    <w:rsid w:val="001B6F0E"/>
    <w:rsid w:val="001C11DC"/>
    <w:rsid w:val="001C385F"/>
    <w:rsid w:val="001C4393"/>
    <w:rsid w:val="001C4B62"/>
    <w:rsid w:val="001C5F02"/>
    <w:rsid w:val="001C6660"/>
    <w:rsid w:val="001C6A72"/>
    <w:rsid w:val="001D5D56"/>
    <w:rsid w:val="001D6994"/>
    <w:rsid w:val="001D708D"/>
    <w:rsid w:val="001D716E"/>
    <w:rsid w:val="001E1D2C"/>
    <w:rsid w:val="001E2DDF"/>
    <w:rsid w:val="001F2FA2"/>
    <w:rsid w:val="001F7A4A"/>
    <w:rsid w:val="002016D1"/>
    <w:rsid w:val="00202490"/>
    <w:rsid w:val="00202A4C"/>
    <w:rsid w:val="00203AEA"/>
    <w:rsid w:val="00206612"/>
    <w:rsid w:val="0020727B"/>
    <w:rsid w:val="00210511"/>
    <w:rsid w:val="00214F9E"/>
    <w:rsid w:val="00222D2E"/>
    <w:rsid w:val="00223A86"/>
    <w:rsid w:val="00223C51"/>
    <w:rsid w:val="00223F9C"/>
    <w:rsid w:val="002271AF"/>
    <w:rsid w:val="0023297C"/>
    <w:rsid w:val="00233CE1"/>
    <w:rsid w:val="00235DA8"/>
    <w:rsid w:val="00236AC1"/>
    <w:rsid w:val="00237484"/>
    <w:rsid w:val="00243525"/>
    <w:rsid w:val="00246345"/>
    <w:rsid w:val="002470CB"/>
    <w:rsid w:val="00247A27"/>
    <w:rsid w:val="00250FF6"/>
    <w:rsid w:val="002552C0"/>
    <w:rsid w:val="002557BB"/>
    <w:rsid w:val="00256221"/>
    <w:rsid w:val="00257C91"/>
    <w:rsid w:val="00265F2F"/>
    <w:rsid w:val="00274305"/>
    <w:rsid w:val="00275A94"/>
    <w:rsid w:val="0028066E"/>
    <w:rsid w:val="002812DB"/>
    <w:rsid w:val="00283174"/>
    <w:rsid w:val="00285952"/>
    <w:rsid w:val="00286B7A"/>
    <w:rsid w:val="00287787"/>
    <w:rsid w:val="0029239F"/>
    <w:rsid w:val="00292C1F"/>
    <w:rsid w:val="00294F83"/>
    <w:rsid w:val="00294F8F"/>
    <w:rsid w:val="002A03F7"/>
    <w:rsid w:val="002A0B47"/>
    <w:rsid w:val="002A44F5"/>
    <w:rsid w:val="002B364F"/>
    <w:rsid w:val="002B377C"/>
    <w:rsid w:val="002B3C08"/>
    <w:rsid w:val="002B4BA6"/>
    <w:rsid w:val="002B61BD"/>
    <w:rsid w:val="002C15A2"/>
    <w:rsid w:val="002C2B25"/>
    <w:rsid w:val="002C7D66"/>
    <w:rsid w:val="002D0DD3"/>
    <w:rsid w:val="002D13F7"/>
    <w:rsid w:val="002D5528"/>
    <w:rsid w:val="002E0537"/>
    <w:rsid w:val="002E500C"/>
    <w:rsid w:val="002E6C08"/>
    <w:rsid w:val="002E6F2F"/>
    <w:rsid w:val="002F0106"/>
    <w:rsid w:val="002F0437"/>
    <w:rsid w:val="002F140E"/>
    <w:rsid w:val="002F29FB"/>
    <w:rsid w:val="002F411E"/>
    <w:rsid w:val="002F44AD"/>
    <w:rsid w:val="00301C2B"/>
    <w:rsid w:val="00303B8E"/>
    <w:rsid w:val="00305200"/>
    <w:rsid w:val="00307857"/>
    <w:rsid w:val="00312A4D"/>
    <w:rsid w:val="00314620"/>
    <w:rsid w:val="00316AAF"/>
    <w:rsid w:val="00316BAC"/>
    <w:rsid w:val="00316E27"/>
    <w:rsid w:val="00317962"/>
    <w:rsid w:val="00317E98"/>
    <w:rsid w:val="00320AE5"/>
    <w:rsid w:val="00323519"/>
    <w:rsid w:val="00334560"/>
    <w:rsid w:val="00334B13"/>
    <w:rsid w:val="00334FF1"/>
    <w:rsid w:val="00335174"/>
    <w:rsid w:val="00340F0F"/>
    <w:rsid w:val="0034179F"/>
    <w:rsid w:val="00342289"/>
    <w:rsid w:val="00342CF5"/>
    <w:rsid w:val="00343FD6"/>
    <w:rsid w:val="0034403A"/>
    <w:rsid w:val="0034798A"/>
    <w:rsid w:val="00347D17"/>
    <w:rsid w:val="003500FD"/>
    <w:rsid w:val="0035461B"/>
    <w:rsid w:val="00354B4A"/>
    <w:rsid w:val="003564C5"/>
    <w:rsid w:val="0036069D"/>
    <w:rsid w:val="00361D3E"/>
    <w:rsid w:val="00362887"/>
    <w:rsid w:val="003630F2"/>
    <w:rsid w:val="003651D0"/>
    <w:rsid w:val="00370899"/>
    <w:rsid w:val="00370A73"/>
    <w:rsid w:val="00370C82"/>
    <w:rsid w:val="00371441"/>
    <w:rsid w:val="00371A21"/>
    <w:rsid w:val="00374246"/>
    <w:rsid w:val="003767FB"/>
    <w:rsid w:val="00376BA7"/>
    <w:rsid w:val="00381B4E"/>
    <w:rsid w:val="00381D4C"/>
    <w:rsid w:val="00382A24"/>
    <w:rsid w:val="003877BA"/>
    <w:rsid w:val="0039197D"/>
    <w:rsid w:val="00392C42"/>
    <w:rsid w:val="00393B3D"/>
    <w:rsid w:val="003A3286"/>
    <w:rsid w:val="003A392F"/>
    <w:rsid w:val="003A4ED1"/>
    <w:rsid w:val="003A76F9"/>
    <w:rsid w:val="003B23DB"/>
    <w:rsid w:val="003B5314"/>
    <w:rsid w:val="003B6021"/>
    <w:rsid w:val="003B751C"/>
    <w:rsid w:val="003B77F3"/>
    <w:rsid w:val="003C24DA"/>
    <w:rsid w:val="003C4E36"/>
    <w:rsid w:val="003C658C"/>
    <w:rsid w:val="003D0933"/>
    <w:rsid w:val="003D0A9B"/>
    <w:rsid w:val="003D1710"/>
    <w:rsid w:val="003D485A"/>
    <w:rsid w:val="003E2EBB"/>
    <w:rsid w:val="003E43A1"/>
    <w:rsid w:val="003E6B7A"/>
    <w:rsid w:val="003E7630"/>
    <w:rsid w:val="003E7B75"/>
    <w:rsid w:val="003F1A36"/>
    <w:rsid w:val="003F55B0"/>
    <w:rsid w:val="00400A6A"/>
    <w:rsid w:val="00403B32"/>
    <w:rsid w:val="00403E4C"/>
    <w:rsid w:val="00406F38"/>
    <w:rsid w:val="004102D1"/>
    <w:rsid w:val="00413380"/>
    <w:rsid w:val="00420628"/>
    <w:rsid w:val="00422BE2"/>
    <w:rsid w:val="004278E1"/>
    <w:rsid w:val="0043396F"/>
    <w:rsid w:val="004367B9"/>
    <w:rsid w:val="004402BA"/>
    <w:rsid w:val="0044283C"/>
    <w:rsid w:val="00453326"/>
    <w:rsid w:val="00454B28"/>
    <w:rsid w:val="0046038E"/>
    <w:rsid w:val="00461356"/>
    <w:rsid w:val="00462251"/>
    <w:rsid w:val="004628CD"/>
    <w:rsid w:val="00462CCD"/>
    <w:rsid w:val="00462EA6"/>
    <w:rsid w:val="004651A3"/>
    <w:rsid w:val="0046560B"/>
    <w:rsid w:val="00466866"/>
    <w:rsid w:val="00470773"/>
    <w:rsid w:val="00474AFA"/>
    <w:rsid w:val="00475D39"/>
    <w:rsid w:val="004776AC"/>
    <w:rsid w:val="00477A66"/>
    <w:rsid w:val="00480D9B"/>
    <w:rsid w:val="00481AAF"/>
    <w:rsid w:val="00482BB0"/>
    <w:rsid w:val="00483730"/>
    <w:rsid w:val="00485591"/>
    <w:rsid w:val="00485795"/>
    <w:rsid w:val="00486A2D"/>
    <w:rsid w:val="0049128E"/>
    <w:rsid w:val="00494D64"/>
    <w:rsid w:val="004952AE"/>
    <w:rsid w:val="00495998"/>
    <w:rsid w:val="004A172E"/>
    <w:rsid w:val="004A1E4C"/>
    <w:rsid w:val="004A31FA"/>
    <w:rsid w:val="004A3240"/>
    <w:rsid w:val="004B31AD"/>
    <w:rsid w:val="004B609B"/>
    <w:rsid w:val="004B781A"/>
    <w:rsid w:val="004B7E7E"/>
    <w:rsid w:val="004C093E"/>
    <w:rsid w:val="004C3327"/>
    <w:rsid w:val="004C531A"/>
    <w:rsid w:val="004C5512"/>
    <w:rsid w:val="004C721D"/>
    <w:rsid w:val="004D0BF4"/>
    <w:rsid w:val="004D5B44"/>
    <w:rsid w:val="004D6CF3"/>
    <w:rsid w:val="004E1834"/>
    <w:rsid w:val="004E5DC4"/>
    <w:rsid w:val="004E6FD5"/>
    <w:rsid w:val="004F06F1"/>
    <w:rsid w:val="004F086A"/>
    <w:rsid w:val="004F1B9C"/>
    <w:rsid w:val="004F2AD9"/>
    <w:rsid w:val="004F5804"/>
    <w:rsid w:val="00500A77"/>
    <w:rsid w:val="00506517"/>
    <w:rsid w:val="00515D2B"/>
    <w:rsid w:val="00517B0B"/>
    <w:rsid w:val="00517CFD"/>
    <w:rsid w:val="00523DE4"/>
    <w:rsid w:val="00524982"/>
    <w:rsid w:val="00531F92"/>
    <w:rsid w:val="00532623"/>
    <w:rsid w:val="005335C6"/>
    <w:rsid w:val="00541AF5"/>
    <w:rsid w:val="0054328F"/>
    <w:rsid w:val="0054406E"/>
    <w:rsid w:val="005453CD"/>
    <w:rsid w:val="00552FDF"/>
    <w:rsid w:val="0055529C"/>
    <w:rsid w:val="00556F6F"/>
    <w:rsid w:val="0056515C"/>
    <w:rsid w:val="0056568D"/>
    <w:rsid w:val="00572FE6"/>
    <w:rsid w:val="00573167"/>
    <w:rsid w:val="005808CF"/>
    <w:rsid w:val="00580E2F"/>
    <w:rsid w:val="0058293B"/>
    <w:rsid w:val="0058326F"/>
    <w:rsid w:val="00583C32"/>
    <w:rsid w:val="00583CC9"/>
    <w:rsid w:val="00584534"/>
    <w:rsid w:val="00586150"/>
    <w:rsid w:val="00587732"/>
    <w:rsid w:val="00591661"/>
    <w:rsid w:val="00593CC9"/>
    <w:rsid w:val="00594DDA"/>
    <w:rsid w:val="00596749"/>
    <w:rsid w:val="005A0DEA"/>
    <w:rsid w:val="005A3880"/>
    <w:rsid w:val="005A659D"/>
    <w:rsid w:val="005A69A8"/>
    <w:rsid w:val="005A77FE"/>
    <w:rsid w:val="005A7863"/>
    <w:rsid w:val="005B143F"/>
    <w:rsid w:val="005B1818"/>
    <w:rsid w:val="005B1A43"/>
    <w:rsid w:val="005B2778"/>
    <w:rsid w:val="005B3DA8"/>
    <w:rsid w:val="005B55C2"/>
    <w:rsid w:val="005B60CD"/>
    <w:rsid w:val="005B6330"/>
    <w:rsid w:val="005B785F"/>
    <w:rsid w:val="005C05F6"/>
    <w:rsid w:val="005C0A7C"/>
    <w:rsid w:val="005D0125"/>
    <w:rsid w:val="005D255C"/>
    <w:rsid w:val="005D2643"/>
    <w:rsid w:val="005D3955"/>
    <w:rsid w:val="005D3BE0"/>
    <w:rsid w:val="005D410E"/>
    <w:rsid w:val="005D52D4"/>
    <w:rsid w:val="005E1D78"/>
    <w:rsid w:val="005E5025"/>
    <w:rsid w:val="005E7C77"/>
    <w:rsid w:val="005E7EAB"/>
    <w:rsid w:val="005F047C"/>
    <w:rsid w:val="00602109"/>
    <w:rsid w:val="0060533A"/>
    <w:rsid w:val="00606C2E"/>
    <w:rsid w:val="00606F1E"/>
    <w:rsid w:val="00611CCE"/>
    <w:rsid w:val="00612388"/>
    <w:rsid w:val="00612E89"/>
    <w:rsid w:val="00614BCA"/>
    <w:rsid w:val="00615033"/>
    <w:rsid w:val="00623168"/>
    <w:rsid w:val="006250CF"/>
    <w:rsid w:val="00627574"/>
    <w:rsid w:val="00631462"/>
    <w:rsid w:val="00633E5A"/>
    <w:rsid w:val="006363C7"/>
    <w:rsid w:val="00642BBD"/>
    <w:rsid w:val="0064444D"/>
    <w:rsid w:val="00645E44"/>
    <w:rsid w:val="006529B3"/>
    <w:rsid w:val="00653763"/>
    <w:rsid w:val="006537A0"/>
    <w:rsid w:val="00653A4E"/>
    <w:rsid w:val="0065447C"/>
    <w:rsid w:val="00655283"/>
    <w:rsid w:val="0065698D"/>
    <w:rsid w:val="00657AB8"/>
    <w:rsid w:val="00661913"/>
    <w:rsid w:val="00662A13"/>
    <w:rsid w:val="00663F62"/>
    <w:rsid w:val="00671729"/>
    <w:rsid w:val="00676D96"/>
    <w:rsid w:val="006774E8"/>
    <w:rsid w:val="00684E7E"/>
    <w:rsid w:val="00685CF2"/>
    <w:rsid w:val="00690C29"/>
    <w:rsid w:val="00690E86"/>
    <w:rsid w:val="00695257"/>
    <w:rsid w:val="0069547B"/>
    <w:rsid w:val="006958FC"/>
    <w:rsid w:val="0069708E"/>
    <w:rsid w:val="006A0355"/>
    <w:rsid w:val="006A0D94"/>
    <w:rsid w:val="006A44B3"/>
    <w:rsid w:val="006A6A72"/>
    <w:rsid w:val="006A7B6E"/>
    <w:rsid w:val="006B3AD0"/>
    <w:rsid w:val="006C1230"/>
    <w:rsid w:val="006C1726"/>
    <w:rsid w:val="006C3189"/>
    <w:rsid w:val="006C3CFA"/>
    <w:rsid w:val="006C455C"/>
    <w:rsid w:val="006C4BEC"/>
    <w:rsid w:val="006C766D"/>
    <w:rsid w:val="006D0332"/>
    <w:rsid w:val="006D0601"/>
    <w:rsid w:val="006D087C"/>
    <w:rsid w:val="006D1F86"/>
    <w:rsid w:val="006D2FEE"/>
    <w:rsid w:val="006D3FF7"/>
    <w:rsid w:val="006D41F2"/>
    <w:rsid w:val="006D63D4"/>
    <w:rsid w:val="006D7E63"/>
    <w:rsid w:val="006E0920"/>
    <w:rsid w:val="006E36A8"/>
    <w:rsid w:val="006E3908"/>
    <w:rsid w:val="006E509F"/>
    <w:rsid w:val="006E6BCC"/>
    <w:rsid w:val="006F04DD"/>
    <w:rsid w:val="006F1426"/>
    <w:rsid w:val="006F6E68"/>
    <w:rsid w:val="006F7569"/>
    <w:rsid w:val="006F7B78"/>
    <w:rsid w:val="007023E7"/>
    <w:rsid w:val="00703B63"/>
    <w:rsid w:val="00707CF4"/>
    <w:rsid w:val="00715BFE"/>
    <w:rsid w:val="00715DED"/>
    <w:rsid w:val="007164D1"/>
    <w:rsid w:val="007231B4"/>
    <w:rsid w:val="00723977"/>
    <w:rsid w:val="007248C6"/>
    <w:rsid w:val="007273BC"/>
    <w:rsid w:val="00731FB4"/>
    <w:rsid w:val="007321B6"/>
    <w:rsid w:val="00734EC6"/>
    <w:rsid w:val="007359B6"/>
    <w:rsid w:val="00736768"/>
    <w:rsid w:val="00742B74"/>
    <w:rsid w:val="00745AA7"/>
    <w:rsid w:val="00751516"/>
    <w:rsid w:val="00751EF2"/>
    <w:rsid w:val="007527E4"/>
    <w:rsid w:val="00752C45"/>
    <w:rsid w:val="00754777"/>
    <w:rsid w:val="007572E0"/>
    <w:rsid w:val="00757379"/>
    <w:rsid w:val="007604E7"/>
    <w:rsid w:val="0076725D"/>
    <w:rsid w:val="00767BD2"/>
    <w:rsid w:val="00770AFA"/>
    <w:rsid w:val="00771614"/>
    <w:rsid w:val="00774C4A"/>
    <w:rsid w:val="00777867"/>
    <w:rsid w:val="007813CB"/>
    <w:rsid w:val="00781F4A"/>
    <w:rsid w:val="007835BB"/>
    <w:rsid w:val="007847B9"/>
    <w:rsid w:val="0078636B"/>
    <w:rsid w:val="00786709"/>
    <w:rsid w:val="0078688C"/>
    <w:rsid w:val="00792CCB"/>
    <w:rsid w:val="007932F0"/>
    <w:rsid w:val="00793385"/>
    <w:rsid w:val="007945C3"/>
    <w:rsid w:val="00795470"/>
    <w:rsid w:val="007A0FCB"/>
    <w:rsid w:val="007A100A"/>
    <w:rsid w:val="007A1432"/>
    <w:rsid w:val="007A51B3"/>
    <w:rsid w:val="007A62BC"/>
    <w:rsid w:val="007A65B3"/>
    <w:rsid w:val="007A7969"/>
    <w:rsid w:val="007B4EE0"/>
    <w:rsid w:val="007B7CE2"/>
    <w:rsid w:val="007C1F61"/>
    <w:rsid w:val="007C41D6"/>
    <w:rsid w:val="007C676F"/>
    <w:rsid w:val="007D1FA7"/>
    <w:rsid w:val="007D2059"/>
    <w:rsid w:val="007D409A"/>
    <w:rsid w:val="007E148E"/>
    <w:rsid w:val="007E361A"/>
    <w:rsid w:val="007F0F0D"/>
    <w:rsid w:val="007F246C"/>
    <w:rsid w:val="007F308B"/>
    <w:rsid w:val="007F44C3"/>
    <w:rsid w:val="007F5700"/>
    <w:rsid w:val="008042C4"/>
    <w:rsid w:val="00804B0C"/>
    <w:rsid w:val="00807886"/>
    <w:rsid w:val="008079AE"/>
    <w:rsid w:val="00807C5C"/>
    <w:rsid w:val="008121B1"/>
    <w:rsid w:val="00815D84"/>
    <w:rsid w:val="008170C3"/>
    <w:rsid w:val="0081747C"/>
    <w:rsid w:val="00820ECF"/>
    <w:rsid w:val="0082475E"/>
    <w:rsid w:val="00827713"/>
    <w:rsid w:val="00831ED3"/>
    <w:rsid w:val="00832294"/>
    <w:rsid w:val="008323CA"/>
    <w:rsid w:val="008332C8"/>
    <w:rsid w:val="00836AC7"/>
    <w:rsid w:val="008431DB"/>
    <w:rsid w:val="00845FD0"/>
    <w:rsid w:val="00846152"/>
    <w:rsid w:val="0085007D"/>
    <w:rsid w:val="008534E0"/>
    <w:rsid w:val="00863716"/>
    <w:rsid w:val="00874504"/>
    <w:rsid w:val="00874621"/>
    <w:rsid w:val="0087652F"/>
    <w:rsid w:val="00877BCD"/>
    <w:rsid w:val="00880CCC"/>
    <w:rsid w:val="00885E0F"/>
    <w:rsid w:val="008869E9"/>
    <w:rsid w:val="0088708C"/>
    <w:rsid w:val="008910BE"/>
    <w:rsid w:val="008921BB"/>
    <w:rsid w:val="008929D3"/>
    <w:rsid w:val="0089683C"/>
    <w:rsid w:val="00897458"/>
    <w:rsid w:val="008A21CE"/>
    <w:rsid w:val="008A2FD4"/>
    <w:rsid w:val="008A4C7B"/>
    <w:rsid w:val="008A5EFC"/>
    <w:rsid w:val="008A6EC6"/>
    <w:rsid w:val="008B56B1"/>
    <w:rsid w:val="008B6218"/>
    <w:rsid w:val="008B7E6A"/>
    <w:rsid w:val="008C020C"/>
    <w:rsid w:val="008C085A"/>
    <w:rsid w:val="008C1872"/>
    <w:rsid w:val="008C2B94"/>
    <w:rsid w:val="008C33BC"/>
    <w:rsid w:val="008C4B3F"/>
    <w:rsid w:val="008D2223"/>
    <w:rsid w:val="008D24C0"/>
    <w:rsid w:val="008D7700"/>
    <w:rsid w:val="008E1100"/>
    <w:rsid w:val="008E142F"/>
    <w:rsid w:val="008E5890"/>
    <w:rsid w:val="008E6B0F"/>
    <w:rsid w:val="008F30FC"/>
    <w:rsid w:val="009010A5"/>
    <w:rsid w:val="00902A98"/>
    <w:rsid w:val="00903D65"/>
    <w:rsid w:val="0090401D"/>
    <w:rsid w:val="0091169F"/>
    <w:rsid w:val="00911819"/>
    <w:rsid w:val="00912641"/>
    <w:rsid w:val="00912CF5"/>
    <w:rsid w:val="00925612"/>
    <w:rsid w:val="00926784"/>
    <w:rsid w:val="00930363"/>
    <w:rsid w:val="009338CD"/>
    <w:rsid w:val="0093538C"/>
    <w:rsid w:val="00936152"/>
    <w:rsid w:val="009363D3"/>
    <w:rsid w:val="00940376"/>
    <w:rsid w:val="0094176B"/>
    <w:rsid w:val="00941D68"/>
    <w:rsid w:val="00942A5B"/>
    <w:rsid w:val="00943DF0"/>
    <w:rsid w:val="00944286"/>
    <w:rsid w:val="00953F9C"/>
    <w:rsid w:val="009555BE"/>
    <w:rsid w:val="0095726F"/>
    <w:rsid w:val="0095727F"/>
    <w:rsid w:val="0096277F"/>
    <w:rsid w:val="00967DAA"/>
    <w:rsid w:val="0097051D"/>
    <w:rsid w:val="00974E9E"/>
    <w:rsid w:val="0098141B"/>
    <w:rsid w:val="00982E60"/>
    <w:rsid w:val="00990260"/>
    <w:rsid w:val="009914E7"/>
    <w:rsid w:val="009A1866"/>
    <w:rsid w:val="009A4C94"/>
    <w:rsid w:val="009A76C0"/>
    <w:rsid w:val="009B011A"/>
    <w:rsid w:val="009B05C1"/>
    <w:rsid w:val="009C1B88"/>
    <w:rsid w:val="009C4F7D"/>
    <w:rsid w:val="009C715B"/>
    <w:rsid w:val="009D3E0D"/>
    <w:rsid w:val="009D490F"/>
    <w:rsid w:val="009D7556"/>
    <w:rsid w:val="009E1DF3"/>
    <w:rsid w:val="009E22A5"/>
    <w:rsid w:val="009E2F70"/>
    <w:rsid w:val="009E778D"/>
    <w:rsid w:val="00A0131E"/>
    <w:rsid w:val="00A02316"/>
    <w:rsid w:val="00A045D1"/>
    <w:rsid w:val="00A13C54"/>
    <w:rsid w:val="00A16C63"/>
    <w:rsid w:val="00A2002D"/>
    <w:rsid w:val="00A21547"/>
    <w:rsid w:val="00A2187C"/>
    <w:rsid w:val="00A2356B"/>
    <w:rsid w:val="00A27113"/>
    <w:rsid w:val="00A306B9"/>
    <w:rsid w:val="00A30C14"/>
    <w:rsid w:val="00A35848"/>
    <w:rsid w:val="00A37343"/>
    <w:rsid w:val="00A401D4"/>
    <w:rsid w:val="00A41CFE"/>
    <w:rsid w:val="00A43B41"/>
    <w:rsid w:val="00A5002F"/>
    <w:rsid w:val="00A52047"/>
    <w:rsid w:val="00A54394"/>
    <w:rsid w:val="00A5767B"/>
    <w:rsid w:val="00A57EF7"/>
    <w:rsid w:val="00A66F10"/>
    <w:rsid w:val="00A66F45"/>
    <w:rsid w:val="00A67198"/>
    <w:rsid w:val="00A71227"/>
    <w:rsid w:val="00A71D5E"/>
    <w:rsid w:val="00A722BC"/>
    <w:rsid w:val="00A72323"/>
    <w:rsid w:val="00A72C83"/>
    <w:rsid w:val="00A826D7"/>
    <w:rsid w:val="00A843B7"/>
    <w:rsid w:val="00A850A1"/>
    <w:rsid w:val="00AA300E"/>
    <w:rsid w:val="00AA3D94"/>
    <w:rsid w:val="00AA3E45"/>
    <w:rsid w:val="00AB04F3"/>
    <w:rsid w:val="00AB5585"/>
    <w:rsid w:val="00AB6B5A"/>
    <w:rsid w:val="00AB7DE5"/>
    <w:rsid w:val="00AC01E1"/>
    <w:rsid w:val="00AC2194"/>
    <w:rsid w:val="00AC2273"/>
    <w:rsid w:val="00AC2751"/>
    <w:rsid w:val="00AC3865"/>
    <w:rsid w:val="00AC70FD"/>
    <w:rsid w:val="00AD033A"/>
    <w:rsid w:val="00AD635D"/>
    <w:rsid w:val="00AD6490"/>
    <w:rsid w:val="00AD6BA4"/>
    <w:rsid w:val="00AD75AB"/>
    <w:rsid w:val="00AD763E"/>
    <w:rsid w:val="00AD7B4A"/>
    <w:rsid w:val="00AE1799"/>
    <w:rsid w:val="00AE17A1"/>
    <w:rsid w:val="00AE1A39"/>
    <w:rsid w:val="00AE219A"/>
    <w:rsid w:val="00AE5722"/>
    <w:rsid w:val="00AE633E"/>
    <w:rsid w:val="00AE7299"/>
    <w:rsid w:val="00AF14CE"/>
    <w:rsid w:val="00AF621A"/>
    <w:rsid w:val="00AF6661"/>
    <w:rsid w:val="00B02B48"/>
    <w:rsid w:val="00B03434"/>
    <w:rsid w:val="00B04071"/>
    <w:rsid w:val="00B060D3"/>
    <w:rsid w:val="00B068D2"/>
    <w:rsid w:val="00B11F91"/>
    <w:rsid w:val="00B1459F"/>
    <w:rsid w:val="00B14A84"/>
    <w:rsid w:val="00B246B2"/>
    <w:rsid w:val="00B25EAA"/>
    <w:rsid w:val="00B27B4E"/>
    <w:rsid w:val="00B329B1"/>
    <w:rsid w:val="00B32D05"/>
    <w:rsid w:val="00B33B91"/>
    <w:rsid w:val="00B34178"/>
    <w:rsid w:val="00B41642"/>
    <w:rsid w:val="00B50B57"/>
    <w:rsid w:val="00B53A63"/>
    <w:rsid w:val="00B5454F"/>
    <w:rsid w:val="00B55063"/>
    <w:rsid w:val="00B60B9F"/>
    <w:rsid w:val="00B614D0"/>
    <w:rsid w:val="00B62B8A"/>
    <w:rsid w:val="00B65DF9"/>
    <w:rsid w:val="00B667C3"/>
    <w:rsid w:val="00B724BF"/>
    <w:rsid w:val="00B72BB8"/>
    <w:rsid w:val="00B7332A"/>
    <w:rsid w:val="00B74F34"/>
    <w:rsid w:val="00B815BF"/>
    <w:rsid w:val="00B830B7"/>
    <w:rsid w:val="00B83F99"/>
    <w:rsid w:val="00B84E7C"/>
    <w:rsid w:val="00B8651A"/>
    <w:rsid w:val="00B90502"/>
    <w:rsid w:val="00BA1A9D"/>
    <w:rsid w:val="00BA20D1"/>
    <w:rsid w:val="00BA2AEF"/>
    <w:rsid w:val="00BA4499"/>
    <w:rsid w:val="00BA600A"/>
    <w:rsid w:val="00BB0251"/>
    <w:rsid w:val="00BB6377"/>
    <w:rsid w:val="00BC0F70"/>
    <w:rsid w:val="00BC7F72"/>
    <w:rsid w:val="00BD2153"/>
    <w:rsid w:val="00BD5AFF"/>
    <w:rsid w:val="00BD7491"/>
    <w:rsid w:val="00BE2E72"/>
    <w:rsid w:val="00BE3A91"/>
    <w:rsid w:val="00BE4058"/>
    <w:rsid w:val="00BF0B60"/>
    <w:rsid w:val="00BF19B1"/>
    <w:rsid w:val="00BF2FAA"/>
    <w:rsid w:val="00BF3C2E"/>
    <w:rsid w:val="00C026B5"/>
    <w:rsid w:val="00C02A45"/>
    <w:rsid w:val="00C031B7"/>
    <w:rsid w:val="00C05B2D"/>
    <w:rsid w:val="00C065EB"/>
    <w:rsid w:val="00C079DD"/>
    <w:rsid w:val="00C1249B"/>
    <w:rsid w:val="00C16DB0"/>
    <w:rsid w:val="00C20997"/>
    <w:rsid w:val="00C235F9"/>
    <w:rsid w:val="00C23A1A"/>
    <w:rsid w:val="00C23D41"/>
    <w:rsid w:val="00C24075"/>
    <w:rsid w:val="00C252F7"/>
    <w:rsid w:val="00C25D77"/>
    <w:rsid w:val="00C30B3A"/>
    <w:rsid w:val="00C31430"/>
    <w:rsid w:val="00C32CA5"/>
    <w:rsid w:val="00C347BC"/>
    <w:rsid w:val="00C349C3"/>
    <w:rsid w:val="00C4002B"/>
    <w:rsid w:val="00C40809"/>
    <w:rsid w:val="00C40A1D"/>
    <w:rsid w:val="00C42946"/>
    <w:rsid w:val="00C43E1D"/>
    <w:rsid w:val="00C51FF5"/>
    <w:rsid w:val="00C52C3F"/>
    <w:rsid w:val="00C53DA9"/>
    <w:rsid w:val="00C5568E"/>
    <w:rsid w:val="00C57112"/>
    <w:rsid w:val="00C57199"/>
    <w:rsid w:val="00C57FC0"/>
    <w:rsid w:val="00C63721"/>
    <w:rsid w:val="00C65AF6"/>
    <w:rsid w:val="00C67868"/>
    <w:rsid w:val="00C70A73"/>
    <w:rsid w:val="00C73031"/>
    <w:rsid w:val="00C73C0A"/>
    <w:rsid w:val="00C74E97"/>
    <w:rsid w:val="00C804F2"/>
    <w:rsid w:val="00C81413"/>
    <w:rsid w:val="00C815BF"/>
    <w:rsid w:val="00C8531E"/>
    <w:rsid w:val="00C8625B"/>
    <w:rsid w:val="00C9159E"/>
    <w:rsid w:val="00C9177F"/>
    <w:rsid w:val="00C92FC2"/>
    <w:rsid w:val="00C95DEA"/>
    <w:rsid w:val="00C95FE0"/>
    <w:rsid w:val="00CA2581"/>
    <w:rsid w:val="00CA59CE"/>
    <w:rsid w:val="00CA71A2"/>
    <w:rsid w:val="00CA7741"/>
    <w:rsid w:val="00CB1323"/>
    <w:rsid w:val="00CB1D91"/>
    <w:rsid w:val="00CB2206"/>
    <w:rsid w:val="00CC1473"/>
    <w:rsid w:val="00CC19C9"/>
    <w:rsid w:val="00CC2BBC"/>
    <w:rsid w:val="00CC4368"/>
    <w:rsid w:val="00CC4CD7"/>
    <w:rsid w:val="00CC79DD"/>
    <w:rsid w:val="00CC7D67"/>
    <w:rsid w:val="00CD2108"/>
    <w:rsid w:val="00CD2DFF"/>
    <w:rsid w:val="00CD6BA4"/>
    <w:rsid w:val="00CD77F4"/>
    <w:rsid w:val="00CE7272"/>
    <w:rsid w:val="00CF133B"/>
    <w:rsid w:val="00CF535D"/>
    <w:rsid w:val="00CF588D"/>
    <w:rsid w:val="00CF6697"/>
    <w:rsid w:val="00D03B27"/>
    <w:rsid w:val="00D048D4"/>
    <w:rsid w:val="00D052D6"/>
    <w:rsid w:val="00D0547D"/>
    <w:rsid w:val="00D05BEA"/>
    <w:rsid w:val="00D071D5"/>
    <w:rsid w:val="00D156F7"/>
    <w:rsid w:val="00D15AA1"/>
    <w:rsid w:val="00D15CCF"/>
    <w:rsid w:val="00D20EE0"/>
    <w:rsid w:val="00D21D19"/>
    <w:rsid w:val="00D22E25"/>
    <w:rsid w:val="00D23EDF"/>
    <w:rsid w:val="00D2530C"/>
    <w:rsid w:val="00D2536A"/>
    <w:rsid w:val="00D2542F"/>
    <w:rsid w:val="00D2571D"/>
    <w:rsid w:val="00D313AA"/>
    <w:rsid w:val="00D338D1"/>
    <w:rsid w:val="00D34BD3"/>
    <w:rsid w:val="00D42AC7"/>
    <w:rsid w:val="00D4387E"/>
    <w:rsid w:val="00D44564"/>
    <w:rsid w:val="00D45A78"/>
    <w:rsid w:val="00D47E41"/>
    <w:rsid w:val="00D47F7E"/>
    <w:rsid w:val="00D516E1"/>
    <w:rsid w:val="00D53181"/>
    <w:rsid w:val="00D5542E"/>
    <w:rsid w:val="00D61168"/>
    <w:rsid w:val="00D61784"/>
    <w:rsid w:val="00D619E5"/>
    <w:rsid w:val="00D62B5E"/>
    <w:rsid w:val="00D62DA0"/>
    <w:rsid w:val="00D6643F"/>
    <w:rsid w:val="00D70CCF"/>
    <w:rsid w:val="00D7602A"/>
    <w:rsid w:val="00D7664B"/>
    <w:rsid w:val="00D76F72"/>
    <w:rsid w:val="00D828C6"/>
    <w:rsid w:val="00D83ED7"/>
    <w:rsid w:val="00D8442D"/>
    <w:rsid w:val="00D92015"/>
    <w:rsid w:val="00D92ABA"/>
    <w:rsid w:val="00D93733"/>
    <w:rsid w:val="00D9567C"/>
    <w:rsid w:val="00DA0CFA"/>
    <w:rsid w:val="00DA1345"/>
    <w:rsid w:val="00DA3BC7"/>
    <w:rsid w:val="00DA4138"/>
    <w:rsid w:val="00DA485F"/>
    <w:rsid w:val="00DA4EBE"/>
    <w:rsid w:val="00DA5CFF"/>
    <w:rsid w:val="00DA758F"/>
    <w:rsid w:val="00DB5BA8"/>
    <w:rsid w:val="00DC63E5"/>
    <w:rsid w:val="00DC732F"/>
    <w:rsid w:val="00DD16B9"/>
    <w:rsid w:val="00DD4D20"/>
    <w:rsid w:val="00DD5024"/>
    <w:rsid w:val="00DD7BCD"/>
    <w:rsid w:val="00DD7DFA"/>
    <w:rsid w:val="00DE4AE7"/>
    <w:rsid w:val="00DE76AA"/>
    <w:rsid w:val="00DF351B"/>
    <w:rsid w:val="00DF3F46"/>
    <w:rsid w:val="00E00DF4"/>
    <w:rsid w:val="00E01240"/>
    <w:rsid w:val="00E02EDF"/>
    <w:rsid w:val="00E03C05"/>
    <w:rsid w:val="00E070C7"/>
    <w:rsid w:val="00E14F8C"/>
    <w:rsid w:val="00E163AE"/>
    <w:rsid w:val="00E25E9E"/>
    <w:rsid w:val="00E319F7"/>
    <w:rsid w:val="00E352F2"/>
    <w:rsid w:val="00E37FDE"/>
    <w:rsid w:val="00E45C22"/>
    <w:rsid w:val="00E5077B"/>
    <w:rsid w:val="00E50E42"/>
    <w:rsid w:val="00E50F5C"/>
    <w:rsid w:val="00E51884"/>
    <w:rsid w:val="00E52CC7"/>
    <w:rsid w:val="00E606BA"/>
    <w:rsid w:val="00E61DA8"/>
    <w:rsid w:val="00E6241F"/>
    <w:rsid w:val="00E62DAD"/>
    <w:rsid w:val="00E65022"/>
    <w:rsid w:val="00E6591B"/>
    <w:rsid w:val="00E66753"/>
    <w:rsid w:val="00E67301"/>
    <w:rsid w:val="00E71C4A"/>
    <w:rsid w:val="00E72EFA"/>
    <w:rsid w:val="00E732FC"/>
    <w:rsid w:val="00E77DC8"/>
    <w:rsid w:val="00E80D25"/>
    <w:rsid w:val="00E82317"/>
    <w:rsid w:val="00E9314B"/>
    <w:rsid w:val="00E96933"/>
    <w:rsid w:val="00EA141A"/>
    <w:rsid w:val="00EB271E"/>
    <w:rsid w:val="00EB4880"/>
    <w:rsid w:val="00EB65E1"/>
    <w:rsid w:val="00EB7936"/>
    <w:rsid w:val="00EC3840"/>
    <w:rsid w:val="00EC4123"/>
    <w:rsid w:val="00EC6F15"/>
    <w:rsid w:val="00ED13A0"/>
    <w:rsid w:val="00ED55F0"/>
    <w:rsid w:val="00ED7331"/>
    <w:rsid w:val="00EE00CD"/>
    <w:rsid w:val="00EE1D9D"/>
    <w:rsid w:val="00EE7884"/>
    <w:rsid w:val="00EF0AB2"/>
    <w:rsid w:val="00EF196F"/>
    <w:rsid w:val="00EF1BC8"/>
    <w:rsid w:val="00F01425"/>
    <w:rsid w:val="00F046C7"/>
    <w:rsid w:val="00F1377A"/>
    <w:rsid w:val="00F165F9"/>
    <w:rsid w:val="00F27D4E"/>
    <w:rsid w:val="00F27EB9"/>
    <w:rsid w:val="00F379F6"/>
    <w:rsid w:val="00F4040C"/>
    <w:rsid w:val="00F41650"/>
    <w:rsid w:val="00F4480E"/>
    <w:rsid w:val="00F464A5"/>
    <w:rsid w:val="00F47453"/>
    <w:rsid w:val="00F47877"/>
    <w:rsid w:val="00F478A0"/>
    <w:rsid w:val="00F47962"/>
    <w:rsid w:val="00F505EC"/>
    <w:rsid w:val="00F50DFF"/>
    <w:rsid w:val="00F522B6"/>
    <w:rsid w:val="00F52CCE"/>
    <w:rsid w:val="00F548BA"/>
    <w:rsid w:val="00F572A8"/>
    <w:rsid w:val="00F621D6"/>
    <w:rsid w:val="00F6390E"/>
    <w:rsid w:val="00F64594"/>
    <w:rsid w:val="00F67F13"/>
    <w:rsid w:val="00F70892"/>
    <w:rsid w:val="00F70E86"/>
    <w:rsid w:val="00F756F8"/>
    <w:rsid w:val="00F76044"/>
    <w:rsid w:val="00F77C4C"/>
    <w:rsid w:val="00F81EE5"/>
    <w:rsid w:val="00F82026"/>
    <w:rsid w:val="00F84DF4"/>
    <w:rsid w:val="00F86AF8"/>
    <w:rsid w:val="00F9005D"/>
    <w:rsid w:val="00F91FF1"/>
    <w:rsid w:val="00F93FDF"/>
    <w:rsid w:val="00F95A4B"/>
    <w:rsid w:val="00FA0D6A"/>
    <w:rsid w:val="00FA53AD"/>
    <w:rsid w:val="00FB03F1"/>
    <w:rsid w:val="00FB15F7"/>
    <w:rsid w:val="00FB33C6"/>
    <w:rsid w:val="00FB3E6A"/>
    <w:rsid w:val="00FB61AC"/>
    <w:rsid w:val="00FC2E31"/>
    <w:rsid w:val="00FC42E4"/>
    <w:rsid w:val="00FC7557"/>
    <w:rsid w:val="00FD1AB1"/>
    <w:rsid w:val="00FD34C2"/>
    <w:rsid w:val="00FD3850"/>
    <w:rsid w:val="00FD43B5"/>
    <w:rsid w:val="00FD44DF"/>
    <w:rsid w:val="00FD49F4"/>
    <w:rsid w:val="00FD58C3"/>
    <w:rsid w:val="00FD5918"/>
    <w:rsid w:val="00FE1F8D"/>
    <w:rsid w:val="00FE274F"/>
    <w:rsid w:val="00FE68E9"/>
    <w:rsid w:val="00FE6A77"/>
    <w:rsid w:val="00FF16A8"/>
    <w:rsid w:val="00FF3084"/>
    <w:rsid w:val="00FF4AE3"/>
    <w:rsid w:val="00FF6FCB"/>
    <w:rsid w:val="00FF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C1C09AE-D208-42C2-B261-FB7B91672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E1D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9"/>
    <w:qFormat/>
    <w:rsid w:val="00203AE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051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203AEA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C81413"/>
    <w:pPr>
      <w:spacing w:after="24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C3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3865"/>
  </w:style>
  <w:style w:type="paragraph" w:styleId="a6">
    <w:name w:val="footer"/>
    <w:basedOn w:val="a"/>
    <w:link w:val="a7"/>
    <w:uiPriority w:val="99"/>
    <w:unhideWhenUsed/>
    <w:rsid w:val="00AC3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3865"/>
  </w:style>
  <w:style w:type="paragraph" w:customStyle="1" w:styleId="ConsPlusNonformat">
    <w:name w:val="ConsPlusNonformat"/>
    <w:uiPriority w:val="99"/>
    <w:rsid w:val="0058326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3A76F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3B77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Паспорт госпрограммы"/>
    <w:basedOn w:val="a"/>
    <w:qFormat/>
    <w:rsid w:val="00661913"/>
    <w:pPr>
      <w:spacing w:after="0" w:line="240" w:lineRule="auto"/>
      <w:ind w:firstLine="284"/>
      <w:jc w:val="both"/>
    </w:pPr>
    <w:rPr>
      <w:rFonts w:ascii="Times New Roman" w:eastAsia="Calibri" w:hAnsi="Times New Roman"/>
      <w:sz w:val="26"/>
      <w:szCs w:val="28"/>
      <w:lang w:eastAsia="en-US"/>
    </w:rPr>
  </w:style>
  <w:style w:type="paragraph" w:customStyle="1" w:styleId="Style1">
    <w:name w:val="Style1"/>
    <w:basedOn w:val="a"/>
    <w:uiPriority w:val="99"/>
    <w:rsid w:val="00661913"/>
    <w:pPr>
      <w:widowControl w:val="0"/>
      <w:autoSpaceDE w:val="0"/>
      <w:autoSpaceDN w:val="0"/>
      <w:adjustRightInd w:val="0"/>
      <w:spacing w:after="0" w:line="326" w:lineRule="exact"/>
      <w:ind w:firstLine="835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66191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uiPriority w:val="99"/>
    <w:rsid w:val="00661913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99"/>
    <w:qFormat/>
    <w:rsid w:val="000C4E2B"/>
    <w:pPr>
      <w:ind w:left="720"/>
    </w:pPr>
    <w:rPr>
      <w:rFonts w:eastAsia="Calibri" w:cs="Calibri"/>
      <w:lang w:eastAsia="en-US"/>
    </w:rPr>
  </w:style>
  <w:style w:type="character" w:customStyle="1" w:styleId="FontStyle12">
    <w:name w:val="Font Style12"/>
    <w:uiPriority w:val="99"/>
    <w:rsid w:val="006D7E63"/>
    <w:rPr>
      <w:rFonts w:ascii="Times New Roman" w:hAnsi="Times New Roman" w:cs="Times New Roman"/>
      <w:sz w:val="26"/>
      <w:szCs w:val="26"/>
    </w:rPr>
  </w:style>
  <w:style w:type="paragraph" w:customStyle="1" w:styleId="aa">
    <w:name w:val="Стиль"/>
    <w:uiPriority w:val="99"/>
    <w:rsid w:val="00203AE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203A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203AE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styleId="ab">
    <w:name w:val="page number"/>
    <w:uiPriority w:val="99"/>
    <w:rsid w:val="00203AEA"/>
    <w:rPr>
      <w:rFonts w:cs="Times New Roman"/>
    </w:rPr>
  </w:style>
  <w:style w:type="character" w:customStyle="1" w:styleId="ac">
    <w:name w:val="Текст выноски Знак"/>
    <w:link w:val="ad"/>
    <w:uiPriority w:val="99"/>
    <w:semiHidden/>
    <w:rsid w:val="00203AEA"/>
    <w:rPr>
      <w:rFonts w:ascii="Tahoma" w:eastAsia="Calibri" w:hAnsi="Tahoma" w:cs="Tahoma"/>
      <w:sz w:val="16"/>
      <w:szCs w:val="16"/>
      <w:lang w:eastAsia="en-US"/>
    </w:rPr>
  </w:style>
  <w:style w:type="paragraph" w:styleId="ad">
    <w:name w:val="Balloon Text"/>
    <w:basedOn w:val="a"/>
    <w:link w:val="ac"/>
    <w:uiPriority w:val="99"/>
    <w:semiHidden/>
    <w:rsid w:val="00203AEA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odyTextChar1">
    <w:name w:val="Body Text Char1"/>
    <w:uiPriority w:val="99"/>
    <w:locked/>
    <w:rsid w:val="00203AEA"/>
    <w:rPr>
      <w:sz w:val="27"/>
    </w:rPr>
  </w:style>
  <w:style w:type="character" w:customStyle="1" w:styleId="Candara">
    <w:name w:val="Основной текст + Candara"/>
    <w:aliases w:val="13 pt,Интервал 0 pt"/>
    <w:uiPriority w:val="99"/>
    <w:rsid w:val="00203AEA"/>
    <w:rPr>
      <w:rFonts w:ascii="Candara" w:hAnsi="Candara" w:cs="Candara"/>
      <w:spacing w:val="-10"/>
      <w:sz w:val="26"/>
      <w:szCs w:val="26"/>
    </w:rPr>
  </w:style>
  <w:style w:type="paragraph" w:styleId="ae">
    <w:name w:val="Body Text"/>
    <w:basedOn w:val="a"/>
    <w:link w:val="af"/>
    <w:uiPriority w:val="99"/>
    <w:rsid w:val="00203AEA"/>
    <w:pPr>
      <w:shd w:val="clear" w:color="auto" w:fill="FFFFFF"/>
      <w:spacing w:before="360" w:after="0" w:line="322" w:lineRule="exact"/>
      <w:jc w:val="both"/>
    </w:pPr>
    <w:rPr>
      <w:rFonts w:eastAsia="Calibri" w:cs="Calibri"/>
      <w:sz w:val="27"/>
      <w:szCs w:val="27"/>
      <w:lang w:eastAsia="en-US"/>
    </w:rPr>
  </w:style>
  <w:style w:type="character" w:customStyle="1" w:styleId="af">
    <w:name w:val="Основной текст Знак"/>
    <w:link w:val="ae"/>
    <w:uiPriority w:val="99"/>
    <w:rsid w:val="00203AEA"/>
    <w:rPr>
      <w:rFonts w:eastAsia="Calibri" w:cs="Calibri"/>
      <w:sz w:val="27"/>
      <w:szCs w:val="27"/>
      <w:shd w:val="clear" w:color="auto" w:fill="FFFFFF"/>
      <w:lang w:eastAsia="en-US"/>
    </w:rPr>
  </w:style>
  <w:style w:type="character" w:styleId="af0">
    <w:name w:val="Hyperlink"/>
    <w:uiPriority w:val="99"/>
    <w:rsid w:val="00203AEA"/>
    <w:rPr>
      <w:rFonts w:cs="Times New Roman"/>
      <w:color w:val="0000FF"/>
      <w:u w:val="single"/>
    </w:rPr>
  </w:style>
  <w:style w:type="paragraph" w:styleId="af1">
    <w:name w:val="No Spacing"/>
    <w:uiPriority w:val="99"/>
    <w:qFormat/>
    <w:rsid w:val="00203AEA"/>
    <w:rPr>
      <w:sz w:val="22"/>
      <w:szCs w:val="22"/>
    </w:rPr>
  </w:style>
  <w:style w:type="paragraph" w:styleId="af2">
    <w:name w:val="annotation text"/>
    <w:basedOn w:val="a"/>
    <w:link w:val="af3"/>
    <w:uiPriority w:val="99"/>
    <w:semiHidden/>
    <w:rsid w:val="00203AEA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03AEA"/>
  </w:style>
  <w:style w:type="character" w:customStyle="1" w:styleId="af4">
    <w:name w:val="Тема примечания Знак"/>
    <w:link w:val="af5"/>
    <w:uiPriority w:val="99"/>
    <w:semiHidden/>
    <w:locked/>
    <w:rsid w:val="00203AEA"/>
    <w:rPr>
      <w:b/>
      <w:bCs/>
    </w:rPr>
  </w:style>
  <w:style w:type="paragraph" w:styleId="af5">
    <w:name w:val="annotation subject"/>
    <w:basedOn w:val="af2"/>
    <w:next w:val="af2"/>
    <w:link w:val="af4"/>
    <w:uiPriority w:val="99"/>
    <w:semiHidden/>
    <w:rsid w:val="00203AEA"/>
    <w:rPr>
      <w:b/>
      <w:bCs/>
    </w:rPr>
  </w:style>
  <w:style w:type="character" w:customStyle="1" w:styleId="1">
    <w:name w:val="Тема примечания Знак1"/>
    <w:uiPriority w:val="99"/>
    <w:semiHidden/>
    <w:rsid w:val="00203AEA"/>
    <w:rPr>
      <w:b/>
      <w:bCs/>
    </w:rPr>
  </w:style>
  <w:style w:type="character" w:styleId="af6">
    <w:name w:val="Strong"/>
    <w:uiPriority w:val="22"/>
    <w:qFormat/>
    <w:rsid w:val="00203AEA"/>
    <w:rPr>
      <w:b/>
      <w:bCs/>
    </w:rPr>
  </w:style>
  <w:style w:type="table" w:styleId="af7">
    <w:name w:val="Table Grid"/>
    <w:basedOn w:val="a1"/>
    <w:uiPriority w:val="59"/>
    <w:rsid w:val="006958FC"/>
    <w:rPr>
      <w:rFonts w:eastAsia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6958FC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1">
    <w:name w:val="Comment Subject Char1"/>
    <w:uiPriority w:val="99"/>
    <w:semiHidden/>
    <w:rsid w:val="006958FC"/>
    <w:rPr>
      <w:rFonts w:eastAsia="Times New Roman" w:cs="Calibri"/>
      <w:b/>
      <w:bCs/>
      <w:sz w:val="20"/>
      <w:szCs w:val="20"/>
      <w:lang w:eastAsia="en-US"/>
    </w:rPr>
  </w:style>
  <w:style w:type="paragraph" w:styleId="af8">
    <w:name w:val="Revision"/>
    <w:hidden/>
    <w:uiPriority w:val="99"/>
    <w:semiHidden/>
    <w:rsid w:val="00E77DC8"/>
    <w:rPr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semiHidden/>
    <w:rsid w:val="0097051D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6C788-600B-40D4-BD48-586441C53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5</Pages>
  <Words>2782</Words>
  <Characters>15863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18608</CharactersWithSpaces>
  <SharedDoc>false</SharedDoc>
  <HLinks>
    <vt:vector size="24" baseType="variant">
      <vt:variant>
        <vt:i4>6488115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Par517</vt:lpwstr>
      </vt:variant>
      <vt:variant>
        <vt:i4>5701727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consultantplus://offline/ref=89BA7FF67B5A7464170088F83C730852F76F4D7E823A33F81585F17247QE31F</vt:lpwstr>
      </vt:variant>
      <vt:variant>
        <vt:lpwstr/>
      </vt:variant>
      <vt:variant>
        <vt:i4>5701636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consultantplus://offline/ref=89BA7FF67B5A7464170088F83C730852F76E4276883633F81585F17247QE31F</vt:lpwstr>
      </vt:variant>
      <vt:variant>
        <vt:lpwstr/>
      </vt:variant>
      <vt:variant>
        <vt:i4>6422578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Par407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Марина Кузьменко</cp:lastModifiedBy>
  <cp:revision>21</cp:revision>
  <cp:lastPrinted>2025-06-25T08:47:00Z</cp:lastPrinted>
  <dcterms:created xsi:type="dcterms:W3CDTF">2025-06-19T15:51:00Z</dcterms:created>
  <dcterms:modified xsi:type="dcterms:W3CDTF">2026-02-26T13:24:00Z</dcterms:modified>
</cp:coreProperties>
</file>